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13" w:rsidRDefault="00180B13" w:rsidP="00180B13">
      <w:pPr>
        <w:jc w:val="center"/>
        <w:rPr>
          <w:lang w:val="en-US"/>
        </w:rPr>
      </w:pPr>
      <w:r w:rsidRPr="00C901FA">
        <w:rPr>
          <w:lang w:val="uk-UA"/>
        </w:rPr>
        <w:t>Вступ</w:t>
      </w:r>
    </w:p>
    <w:p w:rsidR="004151BE" w:rsidRDefault="004151BE" w:rsidP="004151BE">
      <w:pPr>
        <w:spacing w:after="0" w:line="240" w:lineRule="auto"/>
        <w:jc w:val="right"/>
        <w:rPr>
          <w:lang w:val="uk-UA"/>
        </w:rPr>
      </w:pPr>
      <w:r w:rsidRPr="004151BE">
        <w:t>“</w:t>
      </w:r>
      <w:r>
        <w:rPr>
          <w:lang w:val="uk-UA"/>
        </w:rPr>
        <w:t xml:space="preserve">Мета навчання дитини полягає в тому, </w:t>
      </w:r>
    </w:p>
    <w:p w:rsidR="004151BE" w:rsidRDefault="004151BE" w:rsidP="004151BE">
      <w:pPr>
        <w:spacing w:after="0" w:line="240" w:lineRule="auto"/>
        <w:jc w:val="right"/>
        <w:rPr>
          <w:lang w:val="uk-UA"/>
        </w:rPr>
      </w:pPr>
      <w:r>
        <w:rPr>
          <w:lang w:val="uk-UA"/>
        </w:rPr>
        <w:t xml:space="preserve">щоб зробити її здатною розвиватися </w:t>
      </w:r>
    </w:p>
    <w:p w:rsidR="004151BE" w:rsidRDefault="004151BE" w:rsidP="004151BE">
      <w:pPr>
        <w:spacing w:after="0" w:line="240" w:lineRule="auto"/>
        <w:jc w:val="right"/>
        <w:rPr>
          <w:lang w:val="uk-UA"/>
        </w:rPr>
      </w:pPr>
      <w:r>
        <w:rPr>
          <w:lang w:val="uk-UA"/>
        </w:rPr>
        <w:t>надалі без допомоги вчителя.</w:t>
      </w:r>
      <w:r w:rsidRPr="004151BE">
        <w:t>”</w:t>
      </w:r>
    </w:p>
    <w:p w:rsidR="004151BE" w:rsidRPr="004151BE" w:rsidRDefault="004151BE" w:rsidP="004151BE">
      <w:pPr>
        <w:spacing w:after="0" w:line="240" w:lineRule="auto"/>
        <w:jc w:val="right"/>
        <w:rPr>
          <w:lang w:val="uk-UA"/>
        </w:rPr>
      </w:pPr>
      <w:r>
        <w:rPr>
          <w:lang w:val="uk-UA"/>
        </w:rPr>
        <w:t>Сенека</w:t>
      </w:r>
    </w:p>
    <w:p w:rsidR="00280E76" w:rsidRDefault="00393AC1" w:rsidP="00BA1354">
      <w:pPr>
        <w:spacing w:after="0" w:line="360" w:lineRule="auto"/>
        <w:ind w:firstLine="709"/>
        <w:jc w:val="both"/>
        <w:rPr>
          <w:lang w:val="uk-UA"/>
        </w:rPr>
      </w:pPr>
      <w:bookmarkStart w:id="0" w:name="_GoBack"/>
      <w:r>
        <w:rPr>
          <w:lang w:val="uk-UA"/>
        </w:rPr>
        <w:t>ХХІ століття, в умовах посилення глобалізаційних процесів в суспільстві</w:t>
      </w:r>
      <w:r w:rsidR="00280E76">
        <w:rPr>
          <w:lang w:val="uk-UA"/>
        </w:rPr>
        <w:t>, залишає актуальним о</w:t>
      </w:r>
      <w:r w:rsidR="00180B13" w:rsidRPr="00C901FA">
        <w:rPr>
          <w:lang w:val="uk-UA"/>
        </w:rPr>
        <w:t xml:space="preserve">володіння </w:t>
      </w:r>
      <w:r w:rsidR="00280E76">
        <w:rPr>
          <w:lang w:val="uk-UA"/>
        </w:rPr>
        <w:t>студента</w:t>
      </w:r>
      <w:r w:rsidR="00180B13" w:rsidRPr="00C901FA">
        <w:rPr>
          <w:lang w:val="uk-UA"/>
        </w:rPr>
        <w:t xml:space="preserve">ми </w:t>
      </w:r>
      <w:r w:rsidR="00280E76">
        <w:rPr>
          <w:lang w:val="uk-UA"/>
        </w:rPr>
        <w:t xml:space="preserve">різних </w:t>
      </w:r>
      <w:r w:rsidR="00180B13" w:rsidRPr="00C901FA">
        <w:rPr>
          <w:lang w:val="uk-UA"/>
        </w:rPr>
        <w:t xml:space="preserve"> </w:t>
      </w:r>
      <w:r w:rsidR="00280E76">
        <w:rPr>
          <w:lang w:val="uk-UA"/>
        </w:rPr>
        <w:t xml:space="preserve">рівнів </w:t>
      </w:r>
      <w:r w:rsidR="00180B13" w:rsidRPr="00C901FA">
        <w:rPr>
          <w:lang w:val="uk-UA"/>
        </w:rPr>
        <w:t xml:space="preserve"> ґрунтовними знаннями, необхідними уміннями й навичками</w:t>
      </w:r>
      <w:r w:rsidR="00280E76">
        <w:rPr>
          <w:lang w:val="uk-UA"/>
        </w:rPr>
        <w:t>, що складає</w:t>
      </w:r>
      <w:r w:rsidR="00180B13" w:rsidRPr="00C901FA">
        <w:rPr>
          <w:lang w:val="uk-UA"/>
        </w:rPr>
        <w:t xml:space="preserve">  одн</w:t>
      </w:r>
      <w:r w:rsidR="00280E76">
        <w:rPr>
          <w:lang w:val="uk-UA"/>
        </w:rPr>
        <w:t>у</w:t>
      </w:r>
      <w:r w:rsidR="00180B13" w:rsidRPr="00C901FA">
        <w:rPr>
          <w:lang w:val="uk-UA"/>
        </w:rPr>
        <w:t xml:space="preserve"> з найважливіших проблем </w:t>
      </w:r>
      <w:r w:rsidR="006D0CC5">
        <w:rPr>
          <w:lang w:val="uk-UA"/>
        </w:rPr>
        <w:t xml:space="preserve"> </w:t>
      </w:r>
      <w:bookmarkEnd w:id="0"/>
      <w:r w:rsidR="006D0CC5">
        <w:rPr>
          <w:lang w:val="uk-UA"/>
        </w:rPr>
        <w:t>сучасної</w:t>
      </w:r>
      <w:r w:rsidR="00180B13" w:rsidRPr="00C901FA">
        <w:rPr>
          <w:lang w:val="uk-UA"/>
        </w:rPr>
        <w:t xml:space="preserve"> освіт</w:t>
      </w:r>
      <w:r w:rsidR="006D0CC5">
        <w:rPr>
          <w:lang w:val="uk-UA"/>
        </w:rPr>
        <w:t>и</w:t>
      </w:r>
      <w:r w:rsidR="00180B13" w:rsidRPr="00C901FA">
        <w:rPr>
          <w:lang w:val="uk-UA"/>
        </w:rPr>
        <w:t xml:space="preserve">. Розв’язання цієї проблеми неможливе без удосконалення технологій навчання, а, отже, й методів навчання. Сьогодні у педагогіці </w:t>
      </w:r>
      <w:r w:rsidR="00280E76">
        <w:rPr>
          <w:lang w:val="uk-UA"/>
        </w:rPr>
        <w:t>продовжується</w:t>
      </w:r>
      <w:r w:rsidR="00180B13" w:rsidRPr="00C901FA">
        <w:rPr>
          <w:lang w:val="uk-UA"/>
        </w:rPr>
        <w:t xml:space="preserve"> пошук адекватних цьому форм і методів роботи в навчальній діяльності. </w:t>
      </w:r>
    </w:p>
    <w:p w:rsidR="00180B13" w:rsidRPr="00C901FA" w:rsidRDefault="006D0CC5" w:rsidP="00BA1354">
      <w:pPr>
        <w:spacing w:after="0" w:line="360" w:lineRule="auto"/>
        <w:ind w:firstLine="709"/>
        <w:jc w:val="both"/>
        <w:rPr>
          <w:lang w:val="uk-UA"/>
        </w:rPr>
      </w:pPr>
      <w:r>
        <w:rPr>
          <w:lang w:val="uk-UA"/>
        </w:rPr>
        <w:t>У</w:t>
      </w:r>
      <w:r w:rsidR="00180B13" w:rsidRPr="00C901FA">
        <w:rPr>
          <w:lang w:val="uk-UA"/>
        </w:rPr>
        <w:t xml:space="preserve"> роботі  викладачів вищої й середньої школи  актуальним ста</w:t>
      </w:r>
      <w:r>
        <w:rPr>
          <w:lang w:val="uk-UA"/>
        </w:rPr>
        <w:t>є</w:t>
      </w:r>
      <w:r w:rsidR="00180B13" w:rsidRPr="00C901FA">
        <w:rPr>
          <w:lang w:val="uk-UA"/>
        </w:rPr>
        <w:t xml:space="preserve"> </w:t>
      </w:r>
      <w:r w:rsidR="00BA1354">
        <w:rPr>
          <w:lang w:val="uk-UA"/>
        </w:rPr>
        <w:t xml:space="preserve"> </w:t>
      </w:r>
      <w:r w:rsidR="00180B13" w:rsidRPr="00C901FA">
        <w:rPr>
          <w:lang w:val="uk-UA"/>
        </w:rPr>
        <w:t xml:space="preserve">провадження активних </w:t>
      </w:r>
      <w:r>
        <w:rPr>
          <w:lang w:val="uk-UA"/>
        </w:rPr>
        <w:t xml:space="preserve">і інтерактивних </w:t>
      </w:r>
      <w:r w:rsidR="00180B13" w:rsidRPr="00C901FA">
        <w:rPr>
          <w:lang w:val="uk-UA"/>
        </w:rPr>
        <w:t>методів навчання</w:t>
      </w:r>
      <w:r>
        <w:rPr>
          <w:lang w:val="uk-UA"/>
        </w:rPr>
        <w:t>.</w:t>
      </w:r>
      <w:r w:rsidR="00180B13" w:rsidRPr="00C901FA">
        <w:rPr>
          <w:lang w:val="uk-UA"/>
        </w:rPr>
        <w:t xml:space="preserve"> Соціальне замовлення на це підтверджується концептуальними положеннями ряду державних документів: Національною доктриною розвитку освіти України у ХХІ столітті[9,137], Законом України «Про освіту»[7,1] тощо, які задають стратегічний курс формування педагога нового типу – думаючого, ініціативного, самокритичного та визначають, що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w:t>
      </w:r>
    </w:p>
    <w:p w:rsidR="00180B13" w:rsidRDefault="00180B13" w:rsidP="00BA1354">
      <w:pPr>
        <w:spacing w:after="0" w:line="360" w:lineRule="auto"/>
        <w:ind w:firstLine="709"/>
        <w:jc w:val="both"/>
        <w:rPr>
          <w:lang w:val="uk-UA"/>
        </w:rPr>
      </w:pPr>
      <w:r w:rsidRPr="00C901FA">
        <w:rPr>
          <w:lang w:val="uk-UA"/>
        </w:rPr>
        <w:t xml:space="preserve">Основоположним підходом до навчання за новою парадигмою освіти вважають </w:t>
      </w:r>
      <w:proofErr w:type="spellStart"/>
      <w:r w:rsidRPr="00C901FA">
        <w:rPr>
          <w:lang w:val="uk-UA"/>
        </w:rPr>
        <w:t>компетентнісний</w:t>
      </w:r>
      <w:proofErr w:type="spellEnd"/>
      <w:r w:rsidRPr="00C901FA">
        <w:rPr>
          <w:lang w:val="uk-UA"/>
        </w:rPr>
        <w:t xml:space="preserve"> підхід, який передбачає формування і розвиток предметних умінь та навичок, що ґрунтуються на знаннях і дають змогу особистості ефективно діяти та виконувати певну функцію. Трансформація освіти загалом проектується на конкретні навчальні предмети, зокрема історію. Згідно з Державним стандартом базової і повної середньої освіти є «… підготовка учнів до взаємодії з соціальним середовищем, до самореалізації їх як особистостей в умовах багатоманітного світу через засвоєння комплексу знань, формування відповідних компетенцій» [6,3]. У </w:t>
      </w:r>
      <w:r w:rsidRPr="00C901FA">
        <w:rPr>
          <w:lang w:val="uk-UA"/>
        </w:rPr>
        <w:lastRenderedPageBreak/>
        <w:t xml:space="preserve">пояснювальній записці до програми з історії для 5-12 класів загальноосвітніх навчальних закладів [11,4] наголошується на психологізації навчально-виховного процесу, стимулюванні та мотивуванні пізнавальної діяльності учнів, забезпеченні високого рівня їхньої активності та самостійності. Реалізувати цей оптимум можна за допомогою </w:t>
      </w:r>
      <w:r w:rsidR="00BA1354">
        <w:rPr>
          <w:lang w:val="uk-UA"/>
        </w:rPr>
        <w:t>індивідуальних завдань у вигляді запропонованих таблиць</w:t>
      </w:r>
      <w:r w:rsidRPr="00C901FA">
        <w:rPr>
          <w:lang w:val="uk-UA"/>
        </w:rPr>
        <w:t>.</w:t>
      </w:r>
    </w:p>
    <w:p w:rsidR="00C31AF0" w:rsidRPr="00C31AF0" w:rsidRDefault="00C31AF0" w:rsidP="00C31AF0">
      <w:pPr>
        <w:spacing w:after="0" w:line="360" w:lineRule="auto"/>
        <w:ind w:firstLine="709"/>
        <w:jc w:val="both"/>
        <w:rPr>
          <w:lang w:val="uk-UA"/>
        </w:rPr>
      </w:pPr>
      <w:r w:rsidRPr="00C31AF0">
        <w:rPr>
          <w:lang w:val="uk-UA"/>
        </w:rPr>
        <w:t>Освіта</w:t>
      </w:r>
      <w:r w:rsidR="003962AF" w:rsidRPr="003962AF">
        <w:rPr>
          <w:lang w:val="uk-UA"/>
        </w:rPr>
        <w:t xml:space="preserve"> </w:t>
      </w:r>
      <w:r w:rsidRPr="00C31AF0">
        <w:rPr>
          <w:lang w:val="uk-UA"/>
        </w:rPr>
        <w:t>з</w:t>
      </w:r>
      <w:r w:rsidR="003962AF" w:rsidRPr="003962AF">
        <w:rPr>
          <w:lang w:val="uk-UA"/>
        </w:rPr>
        <w:t xml:space="preserve"> </w:t>
      </w:r>
      <w:r w:rsidR="003962AF">
        <w:rPr>
          <w:lang w:val="uk-UA"/>
        </w:rPr>
        <w:t>її освітніми інститутами</w:t>
      </w:r>
      <w:r w:rsidRPr="00C31AF0">
        <w:rPr>
          <w:lang w:val="uk-UA"/>
        </w:rPr>
        <w:t>,</w:t>
      </w:r>
      <w:r w:rsidR="003962AF">
        <w:rPr>
          <w:lang w:val="uk-UA"/>
        </w:rPr>
        <w:t xml:space="preserve"> </w:t>
      </w:r>
      <w:r w:rsidRPr="00C31AF0">
        <w:rPr>
          <w:lang w:val="uk-UA"/>
        </w:rPr>
        <w:t xml:space="preserve">незалежно від країни і нації, людських ресурсів чи соціального устрою відіграє активну суспільно-корисну роль – готує особистість до життя, до роботи і творчості, самореалізації в суспільстві. Важливим чинником перегляду основних концепцій та особливо змісту освіти в багатьох країнах є постійне розширення кола тих можливостей, що відкриваються перед молоддю. Це, зокрема, зумовлено створенням єдиного світового інформаційного простору, а також тими інтеграційними, глобалізаційними, демократичними процесами, що нині </w:t>
      </w:r>
      <w:r w:rsidR="003962AF">
        <w:rPr>
          <w:lang w:val="uk-UA"/>
        </w:rPr>
        <w:t>здійснює</w:t>
      </w:r>
      <w:r w:rsidRPr="00C31AF0">
        <w:rPr>
          <w:lang w:val="uk-UA"/>
        </w:rPr>
        <w:t>ться  Україн</w:t>
      </w:r>
      <w:r w:rsidR="003962AF">
        <w:rPr>
          <w:lang w:val="uk-UA"/>
        </w:rPr>
        <w:t>ою в напрямку до Європейського союзу</w:t>
      </w:r>
      <w:r w:rsidRPr="00C31AF0">
        <w:rPr>
          <w:lang w:val="uk-UA"/>
        </w:rPr>
        <w:t>.</w:t>
      </w:r>
    </w:p>
    <w:p w:rsidR="00C31AF0" w:rsidRPr="00C31AF0" w:rsidRDefault="00C31AF0" w:rsidP="00C31AF0">
      <w:pPr>
        <w:spacing w:after="0" w:line="360" w:lineRule="auto"/>
        <w:ind w:firstLine="709"/>
        <w:jc w:val="both"/>
        <w:rPr>
          <w:lang w:val="uk-UA"/>
        </w:rPr>
      </w:pPr>
      <w:r w:rsidRPr="00C31AF0">
        <w:rPr>
          <w:lang w:val="uk-UA"/>
        </w:rPr>
        <w:t xml:space="preserve"> Вітчизняна система освіти має орієнтуватися на сучасний ринок праці, а тому до основного освітнього пріоритету сьогодення відносимо уміння випускника оперувати такими технологіями та знаннями, що задовольняють вимоги інформаційного суспільства. Відповідно, актуальним постає поняття компетентності учня, яке є тим індикатором, що дозволяє визначити готовність учня-випускника до життя, його подальшого особистісного і професійного розвитку.</w:t>
      </w:r>
    </w:p>
    <w:p w:rsidR="00C31AF0" w:rsidRPr="00C31AF0" w:rsidRDefault="00C31AF0" w:rsidP="00C31AF0">
      <w:pPr>
        <w:spacing w:after="0" w:line="360" w:lineRule="auto"/>
        <w:ind w:firstLine="709"/>
        <w:jc w:val="both"/>
        <w:rPr>
          <w:lang w:val="uk-UA"/>
        </w:rPr>
      </w:pPr>
      <w:r w:rsidRPr="00C31AF0">
        <w:rPr>
          <w:lang w:val="uk-UA"/>
        </w:rPr>
        <w:t xml:space="preserve"> Зміст та методика викладання кожного навчального предмета у школі мають певні специфічні риси щодо формування компетентності учня, окрім того, кожен навчальний предмет розрахований на формування найбільш близької групи учнівських компетенцій. Чим більш ґрунтовно буде досліджено вплив різних навчальних предметів на формування в учнів відповідних предметних компетенцій, тим більш активно будуть сформованими ключові компетенції особистості.</w:t>
      </w:r>
    </w:p>
    <w:p w:rsidR="003962AF" w:rsidRPr="00C31AF0" w:rsidRDefault="00C31AF0" w:rsidP="003962AF">
      <w:pPr>
        <w:spacing w:after="0" w:line="360" w:lineRule="auto"/>
        <w:ind w:firstLine="709"/>
        <w:jc w:val="both"/>
        <w:rPr>
          <w:lang w:val="uk-UA"/>
        </w:rPr>
      </w:pPr>
      <w:r w:rsidRPr="00C31AF0">
        <w:rPr>
          <w:lang w:val="uk-UA"/>
        </w:rPr>
        <w:lastRenderedPageBreak/>
        <w:t xml:space="preserve"> </w:t>
      </w:r>
      <w:r w:rsidR="003962AF" w:rsidRPr="00C31AF0">
        <w:rPr>
          <w:lang w:val="uk-UA"/>
        </w:rPr>
        <w:t xml:space="preserve">Мета статті – конкретизувати понятійний апарат </w:t>
      </w:r>
      <w:proofErr w:type="spellStart"/>
      <w:r w:rsidR="003962AF" w:rsidRPr="00C31AF0">
        <w:rPr>
          <w:lang w:val="uk-UA"/>
        </w:rPr>
        <w:t>компетентнісного</w:t>
      </w:r>
      <w:proofErr w:type="spellEnd"/>
      <w:r w:rsidR="003962AF" w:rsidRPr="00C31AF0">
        <w:rPr>
          <w:lang w:val="uk-UA"/>
        </w:rPr>
        <w:t xml:space="preserve"> підходу, уточнити перелік предметно-історичних компетенцій учнів та окреслити напрями набуття у процесі навчання історії.</w:t>
      </w: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3962AF" w:rsidRDefault="003962AF" w:rsidP="00C31AF0">
      <w:pPr>
        <w:spacing w:after="0" w:line="360" w:lineRule="auto"/>
        <w:ind w:firstLine="709"/>
        <w:jc w:val="both"/>
        <w:rPr>
          <w:lang w:val="uk-UA"/>
        </w:rPr>
      </w:pPr>
    </w:p>
    <w:p w:rsidR="00C31AF0" w:rsidRPr="00C31AF0" w:rsidRDefault="00C31AF0" w:rsidP="00C31AF0">
      <w:pPr>
        <w:spacing w:after="0" w:line="360" w:lineRule="auto"/>
        <w:ind w:firstLine="709"/>
        <w:jc w:val="both"/>
        <w:rPr>
          <w:lang w:val="uk-UA"/>
        </w:rPr>
      </w:pPr>
      <w:proofErr w:type="spellStart"/>
      <w:r w:rsidRPr="00C31AF0">
        <w:rPr>
          <w:lang w:val="uk-UA"/>
        </w:rPr>
        <w:lastRenderedPageBreak/>
        <w:t>Компетентнісний</w:t>
      </w:r>
      <w:proofErr w:type="spellEnd"/>
      <w:r w:rsidRPr="00C31AF0">
        <w:rPr>
          <w:lang w:val="uk-UA"/>
        </w:rPr>
        <w:t xml:space="preserve"> підхід активно досліджується у вітчизняному та зарубіжному науково-педагогічному просторі. Загальні теоретичні положення щодо реалізації </w:t>
      </w:r>
      <w:proofErr w:type="spellStart"/>
      <w:r w:rsidRPr="00C31AF0">
        <w:rPr>
          <w:lang w:val="uk-UA"/>
        </w:rPr>
        <w:t>компетентнісного</w:t>
      </w:r>
      <w:proofErr w:type="spellEnd"/>
      <w:r w:rsidRPr="00C31AF0">
        <w:rPr>
          <w:lang w:val="uk-UA"/>
        </w:rPr>
        <w:t xml:space="preserve"> підходу в освіті розглядаються у роботах </w:t>
      </w:r>
      <w:r w:rsidR="003962AF">
        <w:rPr>
          <w:lang w:val="uk-UA"/>
        </w:rPr>
        <w:t xml:space="preserve"> </w:t>
      </w:r>
      <w:r w:rsidRPr="00C31AF0">
        <w:rPr>
          <w:lang w:val="uk-UA"/>
        </w:rPr>
        <w:t xml:space="preserve">Н. </w:t>
      </w:r>
      <w:proofErr w:type="spellStart"/>
      <w:r w:rsidRPr="00C31AF0">
        <w:rPr>
          <w:lang w:val="uk-UA"/>
        </w:rPr>
        <w:t>Бібік</w:t>
      </w:r>
      <w:proofErr w:type="spellEnd"/>
      <w:r w:rsidRPr="00C31AF0">
        <w:rPr>
          <w:lang w:val="uk-UA"/>
        </w:rPr>
        <w:t xml:space="preserve">, О. </w:t>
      </w:r>
      <w:proofErr w:type="spellStart"/>
      <w:r w:rsidRPr="00C31AF0">
        <w:rPr>
          <w:lang w:val="uk-UA"/>
        </w:rPr>
        <w:t>Бондаревської</w:t>
      </w:r>
      <w:proofErr w:type="spellEnd"/>
      <w:r w:rsidRPr="00C31AF0">
        <w:rPr>
          <w:lang w:val="uk-UA"/>
        </w:rPr>
        <w:t xml:space="preserve">, І. Єрмакова, І. Зимньої, О. </w:t>
      </w:r>
      <w:proofErr w:type="spellStart"/>
      <w:r w:rsidRPr="00C31AF0">
        <w:rPr>
          <w:lang w:val="uk-UA"/>
        </w:rPr>
        <w:t>Локшиної</w:t>
      </w:r>
      <w:proofErr w:type="spellEnd"/>
      <w:r w:rsidRPr="00C31AF0">
        <w:rPr>
          <w:lang w:val="uk-UA"/>
        </w:rPr>
        <w:t xml:space="preserve">, О. </w:t>
      </w:r>
      <w:proofErr w:type="spellStart"/>
      <w:r w:rsidRPr="00C31AF0">
        <w:rPr>
          <w:lang w:val="uk-UA"/>
        </w:rPr>
        <w:t>Овчарук</w:t>
      </w:r>
      <w:proofErr w:type="spellEnd"/>
      <w:r w:rsidRPr="00C31AF0">
        <w:rPr>
          <w:lang w:val="uk-UA"/>
        </w:rPr>
        <w:t xml:space="preserve">, О. </w:t>
      </w:r>
      <w:proofErr w:type="spellStart"/>
      <w:r w:rsidRPr="00C31AF0">
        <w:rPr>
          <w:lang w:val="uk-UA"/>
        </w:rPr>
        <w:t>Пометун</w:t>
      </w:r>
      <w:proofErr w:type="spellEnd"/>
      <w:r w:rsidRPr="00C31AF0">
        <w:rPr>
          <w:lang w:val="uk-UA"/>
        </w:rPr>
        <w:t xml:space="preserve">, О. Савченко, В. </w:t>
      </w:r>
      <w:proofErr w:type="spellStart"/>
      <w:r w:rsidRPr="00C31AF0">
        <w:rPr>
          <w:lang w:val="uk-UA"/>
        </w:rPr>
        <w:t>Сєрікова</w:t>
      </w:r>
      <w:proofErr w:type="spellEnd"/>
      <w:r w:rsidRPr="00C31AF0">
        <w:rPr>
          <w:lang w:val="uk-UA"/>
        </w:rPr>
        <w:t xml:space="preserve">, Л. Сохань, </w:t>
      </w:r>
      <w:r w:rsidR="003962AF">
        <w:rPr>
          <w:lang w:val="uk-UA"/>
        </w:rPr>
        <w:t xml:space="preserve">                       </w:t>
      </w:r>
      <w:r w:rsidRPr="00C31AF0">
        <w:rPr>
          <w:lang w:val="uk-UA"/>
        </w:rPr>
        <w:t xml:space="preserve">О. Сухомлинської, Л. </w:t>
      </w:r>
      <w:proofErr w:type="spellStart"/>
      <w:r w:rsidRPr="00C31AF0">
        <w:rPr>
          <w:lang w:val="uk-UA"/>
        </w:rPr>
        <w:t>Хоружої</w:t>
      </w:r>
      <w:proofErr w:type="spellEnd"/>
      <w:r w:rsidRPr="00C31AF0">
        <w:rPr>
          <w:lang w:val="uk-UA"/>
        </w:rPr>
        <w:t xml:space="preserve">, А. Хуторського. Окремі питання методики формування предметних компетенцій учнів розглядаються у працях К. </w:t>
      </w:r>
      <w:proofErr w:type="spellStart"/>
      <w:r w:rsidRPr="00C31AF0">
        <w:rPr>
          <w:lang w:val="uk-UA"/>
        </w:rPr>
        <w:t>Баханова</w:t>
      </w:r>
      <w:proofErr w:type="spellEnd"/>
      <w:r w:rsidRPr="00C31AF0">
        <w:rPr>
          <w:lang w:val="uk-UA"/>
        </w:rPr>
        <w:t xml:space="preserve">, О. Кучер, А. </w:t>
      </w:r>
      <w:proofErr w:type="spellStart"/>
      <w:r w:rsidRPr="00C31AF0">
        <w:rPr>
          <w:lang w:val="uk-UA"/>
        </w:rPr>
        <w:t>Старєвої</w:t>
      </w:r>
      <w:proofErr w:type="spellEnd"/>
      <w:r w:rsidRPr="00C31AF0">
        <w:rPr>
          <w:lang w:val="uk-UA"/>
        </w:rPr>
        <w:t xml:space="preserve">, І. </w:t>
      </w:r>
      <w:proofErr w:type="spellStart"/>
      <w:r w:rsidRPr="00C31AF0">
        <w:rPr>
          <w:lang w:val="uk-UA"/>
        </w:rPr>
        <w:t>Родигіної</w:t>
      </w:r>
      <w:proofErr w:type="spellEnd"/>
      <w:r w:rsidRPr="00C31AF0">
        <w:rPr>
          <w:lang w:val="uk-UA"/>
        </w:rPr>
        <w:t xml:space="preserve">, Г. </w:t>
      </w:r>
      <w:proofErr w:type="spellStart"/>
      <w:r w:rsidRPr="00C31AF0">
        <w:rPr>
          <w:lang w:val="uk-UA"/>
        </w:rPr>
        <w:t>Фреймана</w:t>
      </w:r>
      <w:proofErr w:type="spellEnd"/>
      <w:r w:rsidRPr="00C31AF0">
        <w:rPr>
          <w:lang w:val="uk-UA"/>
        </w:rPr>
        <w:t xml:space="preserve">, С. </w:t>
      </w:r>
      <w:proofErr w:type="spellStart"/>
      <w:r w:rsidRPr="00C31AF0">
        <w:rPr>
          <w:lang w:val="uk-UA"/>
        </w:rPr>
        <w:t>Шишова</w:t>
      </w:r>
      <w:proofErr w:type="spellEnd"/>
      <w:r w:rsidRPr="00C31AF0">
        <w:rPr>
          <w:lang w:val="uk-UA"/>
        </w:rPr>
        <w:t xml:space="preserve">. Питання змісту та організації шкільної історичної освіти на основі </w:t>
      </w:r>
      <w:proofErr w:type="spellStart"/>
      <w:r w:rsidRPr="00C31AF0">
        <w:rPr>
          <w:lang w:val="uk-UA"/>
        </w:rPr>
        <w:t>компетентнісного</w:t>
      </w:r>
      <w:proofErr w:type="spellEnd"/>
      <w:r w:rsidRPr="00C31AF0">
        <w:rPr>
          <w:lang w:val="uk-UA"/>
        </w:rPr>
        <w:t xml:space="preserve"> підходу, формування предметно-історичних компетенцій учнів досліджують К. </w:t>
      </w:r>
      <w:proofErr w:type="spellStart"/>
      <w:r w:rsidRPr="00C31AF0">
        <w:rPr>
          <w:lang w:val="uk-UA"/>
        </w:rPr>
        <w:t>Баханов</w:t>
      </w:r>
      <w:proofErr w:type="spellEnd"/>
      <w:r w:rsidRPr="00C31AF0">
        <w:rPr>
          <w:lang w:val="uk-UA"/>
        </w:rPr>
        <w:t xml:space="preserve">, А. </w:t>
      </w:r>
      <w:proofErr w:type="spellStart"/>
      <w:r w:rsidRPr="00C31AF0">
        <w:rPr>
          <w:lang w:val="uk-UA"/>
        </w:rPr>
        <w:t>Булда</w:t>
      </w:r>
      <w:proofErr w:type="spellEnd"/>
      <w:r w:rsidRPr="00C31AF0">
        <w:rPr>
          <w:lang w:val="uk-UA"/>
        </w:rPr>
        <w:t xml:space="preserve">, Т. </w:t>
      </w:r>
      <w:proofErr w:type="spellStart"/>
      <w:r w:rsidRPr="00C31AF0">
        <w:rPr>
          <w:lang w:val="uk-UA"/>
        </w:rPr>
        <w:t>Ладиченко</w:t>
      </w:r>
      <w:proofErr w:type="spellEnd"/>
      <w:r w:rsidRPr="00C31AF0">
        <w:rPr>
          <w:lang w:val="uk-UA"/>
        </w:rPr>
        <w:t xml:space="preserve">, О. </w:t>
      </w:r>
      <w:proofErr w:type="spellStart"/>
      <w:r w:rsidRPr="00C31AF0">
        <w:rPr>
          <w:lang w:val="uk-UA"/>
        </w:rPr>
        <w:t>Турянська</w:t>
      </w:r>
      <w:proofErr w:type="spellEnd"/>
      <w:r w:rsidRPr="00C31AF0">
        <w:rPr>
          <w:lang w:val="uk-UA"/>
        </w:rPr>
        <w:t xml:space="preserve">, </w:t>
      </w:r>
      <w:r w:rsidR="003962AF">
        <w:rPr>
          <w:lang w:val="uk-UA"/>
        </w:rPr>
        <w:t xml:space="preserve">           </w:t>
      </w:r>
      <w:r w:rsidRPr="00C31AF0">
        <w:rPr>
          <w:lang w:val="uk-UA"/>
        </w:rPr>
        <w:t>О. Удод та ін.</w:t>
      </w:r>
    </w:p>
    <w:p w:rsidR="00C31AF0" w:rsidRPr="00C31AF0" w:rsidRDefault="003962AF" w:rsidP="00C31AF0">
      <w:pPr>
        <w:spacing w:after="0" w:line="360" w:lineRule="auto"/>
        <w:ind w:firstLine="709"/>
        <w:jc w:val="both"/>
        <w:rPr>
          <w:lang w:val="uk-UA"/>
        </w:rPr>
      </w:pPr>
      <w:r>
        <w:rPr>
          <w:lang w:val="uk-UA"/>
        </w:rPr>
        <w:t>Очевидним є те, що р</w:t>
      </w:r>
      <w:r w:rsidR="00C31AF0" w:rsidRPr="00C31AF0">
        <w:rPr>
          <w:lang w:val="uk-UA"/>
        </w:rPr>
        <w:t xml:space="preserve">езультатом навчання історії є певні властивості, </w:t>
      </w:r>
      <w:r>
        <w:rPr>
          <w:lang w:val="uk-UA"/>
        </w:rPr>
        <w:t>які</w:t>
      </w:r>
      <w:r w:rsidR="00C31AF0" w:rsidRPr="00C31AF0">
        <w:rPr>
          <w:lang w:val="uk-UA"/>
        </w:rPr>
        <w:t xml:space="preserve"> в сучасній вітчизняній педагогічній літературі витлумачують як «компетенції», «компетентності» та вживаються </w:t>
      </w:r>
      <w:r>
        <w:rPr>
          <w:lang w:val="uk-UA"/>
        </w:rPr>
        <w:t>за одним значенням</w:t>
      </w:r>
      <w:r w:rsidR="00C31AF0" w:rsidRPr="00C31AF0">
        <w:rPr>
          <w:lang w:val="uk-UA"/>
        </w:rPr>
        <w:t>. Однак компетенція, у перекладі з латинської мови, означає коло питань, у яких людина добре обізнана. Компетентний – той, хто володіє відповідними знаннями і здібностями, що дозволяють робити ґрунтовні висновки окресленої царини та ефективно діяти в ній. Компетентність – властивість від компетентний [8, с. 20].</w:t>
      </w:r>
    </w:p>
    <w:p w:rsidR="00C31AF0" w:rsidRPr="00C31AF0" w:rsidRDefault="00C31AF0" w:rsidP="00C31AF0">
      <w:pPr>
        <w:spacing w:after="0" w:line="360" w:lineRule="auto"/>
        <w:ind w:firstLine="709"/>
        <w:jc w:val="both"/>
        <w:rPr>
          <w:lang w:val="uk-UA"/>
        </w:rPr>
      </w:pPr>
      <w:r w:rsidRPr="00C31AF0">
        <w:rPr>
          <w:lang w:val="uk-UA"/>
        </w:rPr>
        <w:t xml:space="preserve"> У вітчизняній психолого-педагогічній та методичній літературі активно використовуються поняття «компетенція» і «компетентність». Компетенцію дослідники розглядають переважно як відчужену, наперед задану соціальну вимогу (норму) щодо освітньої підготовки учня</w:t>
      </w:r>
      <w:r w:rsidR="003962AF">
        <w:rPr>
          <w:lang w:val="uk-UA"/>
        </w:rPr>
        <w:t xml:space="preserve"> (студента)</w:t>
      </w:r>
      <w:r w:rsidRPr="00C31AF0">
        <w:rPr>
          <w:lang w:val="uk-UA"/>
        </w:rPr>
        <w:t>, яка необхідна для його якісної діяльності в певній сфері. Компетентність – сукупність особистих якостей учня</w:t>
      </w:r>
      <w:r w:rsidR="0046380E">
        <w:rPr>
          <w:lang w:val="uk-UA"/>
        </w:rPr>
        <w:t>(студента)</w:t>
      </w:r>
      <w:r w:rsidRPr="00C31AF0">
        <w:rPr>
          <w:lang w:val="uk-UA"/>
        </w:rPr>
        <w:t xml:space="preserve"> (ціннісно-змістових орієнтацій, знань, умінь, навичок, здібностей), зумовлених досвідом діяльності в певній соціально та особисто значимій галузі [5, с. 17].</w:t>
      </w:r>
    </w:p>
    <w:p w:rsidR="00C31AF0" w:rsidRPr="00C31AF0" w:rsidRDefault="00C31AF0" w:rsidP="00C31AF0">
      <w:pPr>
        <w:spacing w:after="0" w:line="360" w:lineRule="auto"/>
        <w:ind w:firstLine="709"/>
        <w:jc w:val="both"/>
        <w:rPr>
          <w:lang w:val="uk-UA"/>
        </w:rPr>
      </w:pPr>
      <w:r w:rsidRPr="00C31AF0">
        <w:rPr>
          <w:lang w:val="uk-UA"/>
        </w:rPr>
        <w:t xml:space="preserve"> Сутність </w:t>
      </w:r>
      <w:proofErr w:type="spellStart"/>
      <w:r w:rsidRPr="00C31AF0">
        <w:rPr>
          <w:lang w:val="uk-UA"/>
        </w:rPr>
        <w:t>компетентнісного</w:t>
      </w:r>
      <w:proofErr w:type="spellEnd"/>
      <w:r w:rsidRPr="00C31AF0">
        <w:rPr>
          <w:lang w:val="uk-UA"/>
        </w:rPr>
        <w:t xml:space="preserve"> підходу полягає у спрямуванні навчального процесу на набуття учнями</w:t>
      </w:r>
      <w:r w:rsidR="0046380E">
        <w:rPr>
          <w:lang w:val="uk-UA"/>
        </w:rPr>
        <w:t xml:space="preserve"> (студентами)</w:t>
      </w:r>
      <w:r w:rsidRPr="00C31AF0">
        <w:rPr>
          <w:lang w:val="uk-UA"/>
        </w:rPr>
        <w:t xml:space="preserve"> важливих компетенцій, </w:t>
      </w:r>
      <w:r w:rsidRPr="00C31AF0">
        <w:rPr>
          <w:lang w:val="uk-UA"/>
        </w:rPr>
        <w:lastRenderedPageBreak/>
        <w:t xml:space="preserve">тобто загальних </w:t>
      </w:r>
      <w:proofErr w:type="spellStart"/>
      <w:r w:rsidRPr="00C31AF0">
        <w:rPr>
          <w:lang w:val="uk-UA"/>
        </w:rPr>
        <w:t>здатностей</w:t>
      </w:r>
      <w:proofErr w:type="spellEnd"/>
      <w:r w:rsidRPr="00C31AF0">
        <w:rPr>
          <w:lang w:val="uk-UA"/>
        </w:rPr>
        <w:t xml:space="preserve"> особистості виконувати певний вид діяльності. Компетентність ґрунтується на знаннях, досвіді, цінностях, набутих завдяки навчанню, та є показником успішності [1, с. 16].</w:t>
      </w:r>
    </w:p>
    <w:p w:rsidR="00C31AF0" w:rsidRPr="00C31AF0" w:rsidRDefault="00C31AF0" w:rsidP="00C31AF0">
      <w:pPr>
        <w:spacing w:after="0" w:line="360" w:lineRule="auto"/>
        <w:ind w:firstLine="709"/>
        <w:jc w:val="both"/>
        <w:rPr>
          <w:lang w:val="uk-UA"/>
        </w:rPr>
      </w:pPr>
      <w:r w:rsidRPr="00C31AF0">
        <w:rPr>
          <w:lang w:val="uk-UA"/>
        </w:rPr>
        <w:t xml:space="preserve"> </w:t>
      </w:r>
      <w:proofErr w:type="spellStart"/>
      <w:r w:rsidRPr="00C31AF0">
        <w:rPr>
          <w:lang w:val="uk-UA"/>
        </w:rPr>
        <w:t>Компетентнісний</w:t>
      </w:r>
      <w:proofErr w:type="spellEnd"/>
      <w:r w:rsidRPr="00C31AF0">
        <w:rPr>
          <w:lang w:val="uk-UA"/>
        </w:rPr>
        <w:t xml:space="preserve"> підхід передбачає окреслення чіткого кола компетенцій, тобто необхідного комплексу знань, навичок, ставлень та досвіду, що дозволяє ефективно здійснювати діяльність, виконувати певну функцію; визначається державою, установами та окремими особами, які організують той чи інший вид діяльності. Таким чином, відповідність загальної здатності </w:t>
      </w:r>
      <w:r w:rsidR="0046380E">
        <w:rPr>
          <w:lang w:val="uk-UA"/>
        </w:rPr>
        <w:t>студенті</w:t>
      </w:r>
      <w:r w:rsidRPr="00C31AF0">
        <w:rPr>
          <w:lang w:val="uk-UA"/>
        </w:rPr>
        <w:t xml:space="preserve">в виконувати певну діяльність тим вимогам, які висуваються до виконання, є рівнем компетентності </w:t>
      </w:r>
      <w:r w:rsidR="0046380E">
        <w:rPr>
          <w:lang w:val="uk-UA"/>
        </w:rPr>
        <w:t>студента</w:t>
      </w:r>
      <w:r w:rsidRPr="00C31AF0">
        <w:rPr>
          <w:lang w:val="uk-UA"/>
        </w:rPr>
        <w:t>.</w:t>
      </w:r>
    </w:p>
    <w:p w:rsidR="00C31AF0" w:rsidRPr="00C31AF0" w:rsidRDefault="0046380E" w:rsidP="00C31AF0">
      <w:pPr>
        <w:spacing w:after="0" w:line="360" w:lineRule="auto"/>
        <w:ind w:firstLine="709"/>
        <w:jc w:val="both"/>
        <w:rPr>
          <w:lang w:val="uk-UA"/>
        </w:rPr>
      </w:pPr>
      <w:r>
        <w:rPr>
          <w:lang w:val="uk-UA"/>
        </w:rPr>
        <w:t>Для прикладу наведемо в</w:t>
      </w:r>
      <w:r w:rsidR="00C31AF0" w:rsidRPr="00C31AF0">
        <w:rPr>
          <w:lang w:val="uk-UA"/>
        </w:rPr>
        <w:t xml:space="preserve">иди компетенцій </w:t>
      </w:r>
      <w:r>
        <w:rPr>
          <w:lang w:val="uk-UA"/>
        </w:rPr>
        <w:t xml:space="preserve">за </w:t>
      </w:r>
      <w:r w:rsidR="00C31AF0" w:rsidRPr="00C31AF0">
        <w:rPr>
          <w:lang w:val="uk-UA"/>
        </w:rPr>
        <w:t>А. Хуторськи</w:t>
      </w:r>
      <w:r>
        <w:rPr>
          <w:lang w:val="uk-UA"/>
        </w:rPr>
        <w:t>м</w:t>
      </w:r>
      <w:r w:rsidR="00C31AF0" w:rsidRPr="00C31AF0">
        <w:rPr>
          <w:lang w:val="uk-UA"/>
        </w:rPr>
        <w:t xml:space="preserve">: </w:t>
      </w:r>
    </w:p>
    <w:p w:rsidR="00C31AF0" w:rsidRPr="00C31AF0" w:rsidRDefault="00C31AF0" w:rsidP="00C31AF0">
      <w:pPr>
        <w:spacing w:after="0" w:line="360" w:lineRule="auto"/>
        <w:ind w:firstLine="709"/>
        <w:jc w:val="both"/>
        <w:rPr>
          <w:lang w:val="uk-UA"/>
        </w:rPr>
      </w:pPr>
      <w:r w:rsidRPr="00C31AF0">
        <w:rPr>
          <w:lang w:val="uk-UA"/>
        </w:rPr>
        <w:t xml:space="preserve"> 1) ключові (стосуються загального змісту освіти), що, у свою чергу, поділяються на ціннісно-змістові (світогляд, ціннісні орієнтації учня, механізми самовизначення); загальнокультурні (пізнання та досвід діяльності в ґалузі національної та загальнолюдської культури, духовно-моральні основи життя людини й людства, окремих народів, культурологічні основи сімейних, соціальних, суспільних явищ і традицій, роль науки і релігії в житті людини); навчально-пізнавальні (елементи логічної, методологічної, загально навчальної діяльності, цілепокладання, планування, аналіз, рефлексія, самооцінка, прийоми розв’язання навчально-пізнавальних проблем, функціональна грамотність); інформаційні (пошук, аналіз і відбір необхідної інформації, її перетворення, збереження й передача; володіння сучасними інформаційними технологіями); комунікативні (мовленнєві знання, </w:t>
      </w:r>
      <w:r w:rsidR="0046380E">
        <w:rPr>
          <w:lang w:val="uk-UA"/>
        </w:rPr>
        <w:t xml:space="preserve"> </w:t>
      </w:r>
      <w:r w:rsidRPr="00C31AF0">
        <w:rPr>
          <w:lang w:val="uk-UA"/>
        </w:rPr>
        <w:t>знання способів взаємодії з</w:t>
      </w:r>
      <w:r w:rsidR="0046380E">
        <w:rPr>
          <w:lang w:val="uk-UA"/>
        </w:rPr>
        <w:t xml:space="preserve"> </w:t>
      </w:r>
      <w:r w:rsidRPr="00C31AF0">
        <w:rPr>
          <w:lang w:val="uk-UA"/>
        </w:rPr>
        <w:t xml:space="preserve">навколишніми подіями; навички роботи в групі, колективі; володіння різними соціальними ролями); соціально-трудові (оволодіння знаннями й досвідом у громадянсько-суспільній діяльності; виконання ролі громадянина, виборця, представника; у соціально-трудовій: права споживача, покупця, клієнта, виробника; у галузі сімейних стосунків, у питаннях економіки і права та професійному самовизначенню); компетенція особистісного самовдосконалення (засвоєння способів </w:t>
      </w:r>
      <w:r w:rsidRPr="00C31AF0">
        <w:rPr>
          <w:lang w:val="uk-UA"/>
        </w:rPr>
        <w:lastRenderedPageBreak/>
        <w:t xml:space="preserve">фізичного, духовного та інтелектуального саморозвитку; емоційна саморегуляція та </w:t>
      </w:r>
      <w:proofErr w:type="spellStart"/>
      <w:r w:rsidRPr="00C31AF0">
        <w:rPr>
          <w:lang w:val="uk-UA"/>
        </w:rPr>
        <w:t>самопідтримка</w:t>
      </w:r>
      <w:proofErr w:type="spellEnd"/>
      <w:r w:rsidRPr="00C31AF0">
        <w:rPr>
          <w:lang w:val="uk-UA"/>
        </w:rPr>
        <w:t xml:space="preserve">; особиста гігієна, турбота про власне здоров’я, внутрішня екологічна культура, способи безпечної життєдіяльності); </w:t>
      </w:r>
    </w:p>
    <w:p w:rsidR="00C31AF0" w:rsidRPr="00C31AF0" w:rsidRDefault="00C31AF0" w:rsidP="00C31AF0">
      <w:pPr>
        <w:spacing w:after="0" w:line="360" w:lineRule="auto"/>
        <w:ind w:firstLine="709"/>
        <w:jc w:val="both"/>
        <w:rPr>
          <w:lang w:val="uk-UA"/>
        </w:rPr>
      </w:pPr>
      <w:r w:rsidRPr="00C31AF0">
        <w:rPr>
          <w:lang w:val="uk-UA"/>
        </w:rPr>
        <w:t xml:space="preserve"> 2) </w:t>
      </w:r>
      <w:proofErr w:type="spellStart"/>
      <w:r w:rsidRPr="00C31AF0">
        <w:rPr>
          <w:lang w:val="uk-UA"/>
        </w:rPr>
        <w:t>загальнопредметні</w:t>
      </w:r>
      <w:proofErr w:type="spellEnd"/>
      <w:r w:rsidRPr="00C31AF0">
        <w:rPr>
          <w:lang w:val="uk-UA"/>
        </w:rPr>
        <w:t xml:space="preserve"> відносяться до певних навчальних предметів та освітніх галузей (наприклад, «Суспільствознавство»); </w:t>
      </w:r>
    </w:p>
    <w:p w:rsidR="00C31AF0" w:rsidRPr="00C31AF0" w:rsidRDefault="00C31AF0" w:rsidP="00C31AF0">
      <w:pPr>
        <w:spacing w:after="0" w:line="360" w:lineRule="auto"/>
        <w:ind w:firstLine="709"/>
        <w:jc w:val="both"/>
        <w:rPr>
          <w:lang w:val="uk-UA"/>
        </w:rPr>
      </w:pPr>
      <w:r w:rsidRPr="00C31AF0">
        <w:rPr>
          <w:lang w:val="uk-UA"/>
        </w:rPr>
        <w:t xml:space="preserve"> 3) предметні (спеціальні) – більш конкретні щодо двох перших позицій, мають детальний опис і змогу формування в межах навчального предмета (у нашому випадку – історії) [7, с. 153–155]. </w:t>
      </w:r>
    </w:p>
    <w:p w:rsidR="00C31AF0" w:rsidRPr="00C31AF0" w:rsidRDefault="00C31AF0" w:rsidP="00C31AF0">
      <w:pPr>
        <w:spacing w:after="0" w:line="360" w:lineRule="auto"/>
        <w:ind w:firstLine="709"/>
        <w:jc w:val="both"/>
        <w:rPr>
          <w:lang w:val="uk-UA"/>
        </w:rPr>
      </w:pPr>
      <w:r w:rsidRPr="00C31AF0">
        <w:rPr>
          <w:lang w:val="uk-UA"/>
        </w:rPr>
        <w:t xml:space="preserve"> Предметно-історичні компетенції пов’язані зі здатністю відтворювати різні аспекти історичної дійсності, які є об’єктом вивчення даного предмета. Щодо історії як навчального предмета, то такою комплексною здатністю ідеально відтворювати минулу й сучасну соціальну дійсність є історична свідомість. Сприяння розвитку історичної свідомості учнів </w:t>
      </w:r>
      <w:r w:rsidR="00513913">
        <w:rPr>
          <w:lang w:val="uk-UA"/>
        </w:rPr>
        <w:t xml:space="preserve">(студентів) </w:t>
      </w:r>
      <w:r w:rsidRPr="00C31AF0">
        <w:rPr>
          <w:lang w:val="uk-UA"/>
        </w:rPr>
        <w:t xml:space="preserve">визначається як віддалена стратегічна мета, що реалізується через досягнення цілей, пов’язаних із формуванням складових, а саме – набуттям історичних знань та розвитком історичного мислення. У сучасній методичній літературі розрізняють групи історичних компетенцій, пов’язаних з усвідомленням учнями </w:t>
      </w:r>
      <w:r w:rsidR="00513913">
        <w:rPr>
          <w:lang w:val="uk-UA"/>
        </w:rPr>
        <w:t xml:space="preserve">(студентами) </w:t>
      </w:r>
      <w:r w:rsidRPr="00C31AF0">
        <w:rPr>
          <w:lang w:val="uk-UA"/>
        </w:rPr>
        <w:t>часу, простору, дійсності, історичності, ідентичності та ціннісні [6, с. 129].</w:t>
      </w:r>
    </w:p>
    <w:p w:rsidR="00C31AF0" w:rsidRPr="00C31AF0" w:rsidRDefault="00B6221A" w:rsidP="00C31AF0">
      <w:pPr>
        <w:spacing w:after="0" w:line="360" w:lineRule="auto"/>
        <w:ind w:firstLine="709"/>
        <w:jc w:val="both"/>
        <w:rPr>
          <w:lang w:val="uk-UA"/>
        </w:rPr>
      </w:pPr>
      <w:r w:rsidRPr="003962AF">
        <w:rPr>
          <w:b/>
          <w:lang w:val="uk-UA"/>
        </w:rPr>
        <w:t xml:space="preserve"> </w:t>
      </w:r>
      <w:r w:rsidR="00C31AF0" w:rsidRPr="00C31AF0">
        <w:rPr>
          <w:b/>
          <w:lang w:val="uk-UA"/>
        </w:rPr>
        <w:t>Основні групи компетенцій</w:t>
      </w:r>
      <w:r w:rsidR="00C31AF0" w:rsidRPr="00C31AF0">
        <w:rPr>
          <w:lang w:val="uk-UA"/>
        </w:rPr>
        <w:t xml:space="preserve">, яких потребує сучасне життя, визначені в Критеріях оцінювання навчальних досягнень учнів у системі загальної середньої освіти, до яких належать: </w:t>
      </w:r>
    </w:p>
    <w:p w:rsidR="00C31AF0" w:rsidRPr="00B6221A" w:rsidRDefault="00C31AF0" w:rsidP="00B6221A">
      <w:pPr>
        <w:pStyle w:val="a3"/>
        <w:numPr>
          <w:ilvl w:val="0"/>
          <w:numId w:val="2"/>
        </w:numPr>
        <w:spacing w:after="0" w:line="360" w:lineRule="auto"/>
        <w:ind w:left="0" w:firstLine="709"/>
        <w:jc w:val="both"/>
        <w:rPr>
          <w:lang w:val="uk-UA"/>
        </w:rPr>
      </w:pPr>
      <w:r w:rsidRPr="00B6221A">
        <w:rPr>
          <w:lang w:val="uk-UA"/>
        </w:rPr>
        <w:t xml:space="preserve">соціальні, пов’язані з готовністю брати на себе відповідальність, бути активним у прийнятті рішень, суспільному житті, урегулюванні конфліктів ненасильницьким чином, функціонуванні та розвитку демократичних інститутів суспільства; </w:t>
      </w:r>
    </w:p>
    <w:p w:rsidR="00C31AF0" w:rsidRPr="00B6221A" w:rsidRDefault="00C31AF0" w:rsidP="00B6221A">
      <w:pPr>
        <w:pStyle w:val="a3"/>
        <w:numPr>
          <w:ilvl w:val="0"/>
          <w:numId w:val="2"/>
        </w:numPr>
        <w:spacing w:after="0" w:line="360" w:lineRule="auto"/>
        <w:ind w:left="0" w:firstLine="709"/>
        <w:jc w:val="both"/>
        <w:rPr>
          <w:lang w:val="uk-UA"/>
        </w:rPr>
      </w:pPr>
      <w:r w:rsidRPr="00B6221A">
        <w:rPr>
          <w:lang w:val="uk-UA"/>
        </w:rPr>
        <w:t xml:space="preserve">полікультурні, що стосуються розуміння несхожості людей, взаємоповаги до їх мови,релігії, культури тощо; </w:t>
      </w:r>
    </w:p>
    <w:p w:rsidR="00C31AF0" w:rsidRPr="00B6221A" w:rsidRDefault="00C31AF0" w:rsidP="00B6221A">
      <w:pPr>
        <w:pStyle w:val="a3"/>
        <w:numPr>
          <w:ilvl w:val="0"/>
          <w:numId w:val="2"/>
        </w:numPr>
        <w:spacing w:after="0" w:line="360" w:lineRule="auto"/>
        <w:ind w:left="0" w:firstLine="709"/>
        <w:jc w:val="both"/>
        <w:rPr>
          <w:lang w:val="uk-UA"/>
        </w:rPr>
      </w:pPr>
      <w:r w:rsidRPr="00B6221A">
        <w:rPr>
          <w:lang w:val="uk-UA"/>
        </w:rPr>
        <w:lastRenderedPageBreak/>
        <w:t xml:space="preserve">комунікативні, що передбачають опанування важливими у роботі й суспільному житті усним і писемним спілкуванням, оволодіння кількома мовами; </w:t>
      </w:r>
    </w:p>
    <w:p w:rsidR="00C31AF0" w:rsidRPr="00B6221A" w:rsidRDefault="00C31AF0" w:rsidP="00B6221A">
      <w:pPr>
        <w:pStyle w:val="a3"/>
        <w:numPr>
          <w:ilvl w:val="0"/>
          <w:numId w:val="2"/>
        </w:numPr>
        <w:spacing w:after="0" w:line="360" w:lineRule="auto"/>
        <w:ind w:left="0" w:firstLine="709"/>
        <w:jc w:val="both"/>
        <w:rPr>
          <w:lang w:val="uk-UA"/>
        </w:rPr>
      </w:pPr>
      <w:r w:rsidRPr="00B6221A">
        <w:rPr>
          <w:lang w:val="uk-UA"/>
        </w:rPr>
        <w:t xml:space="preserve">інформаційні, зумовлені зростанням ролі інформації в сучасному суспільстві й передбачають оволодіння інформаційними технологіями, вміннями здобувати, критично осмислювати й використовувати різноманітну інформацію; </w:t>
      </w:r>
    </w:p>
    <w:p w:rsidR="00C31AF0" w:rsidRPr="00B6221A" w:rsidRDefault="00C31AF0" w:rsidP="00B6221A">
      <w:pPr>
        <w:pStyle w:val="a3"/>
        <w:numPr>
          <w:ilvl w:val="0"/>
          <w:numId w:val="2"/>
        </w:numPr>
        <w:spacing w:after="0" w:line="360" w:lineRule="auto"/>
        <w:ind w:left="0" w:firstLine="709"/>
        <w:jc w:val="both"/>
        <w:rPr>
          <w:lang w:val="uk-UA"/>
        </w:rPr>
      </w:pPr>
      <w:r w:rsidRPr="00B6221A">
        <w:rPr>
          <w:lang w:val="uk-UA"/>
        </w:rPr>
        <w:t xml:space="preserve">саморозвитку та самоосвіти, що пов’язані з потребою і готовністю постійного навчання як у професійному відношенні, так і в особистому та суспільному житті; </w:t>
      </w:r>
    </w:p>
    <w:p w:rsidR="00C31AF0" w:rsidRPr="00B6221A" w:rsidRDefault="00C31AF0" w:rsidP="00B6221A">
      <w:pPr>
        <w:pStyle w:val="a3"/>
        <w:numPr>
          <w:ilvl w:val="0"/>
          <w:numId w:val="2"/>
        </w:numPr>
        <w:spacing w:after="0" w:line="360" w:lineRule="auto"/>
        <w:ind w:left="0" w:firstLine="709"/>
        <w:jc w:val="both"/>
        <w:rPr>
          <w:lang w:val="uk-UA"/>
        </w:rPr>
      </w:pPr>
      <w:r w:rsidRPr="00B6221A">
        <w:rPr>
          <w:lang w:val="uk-UA"/>
        </w:rPr>
        <w:t xml:space="preserve"> компетенції, що реалізуються в прагненні й здатності до раціональної продуктивної, творчої діяльності [3].</w:t>
      </w:r>
    </w:p>
    <w:p w:rsidR="00C31AF0" w:rsidRPr="00C31AF0" w:rsidRDefault="00C31AF0" w:rsidP="00C31AF0">
      <w:pPr>
        <w:spacing w:after="0" w:line="360" w:lineRule="auto"/>
        <w:ind w:firstLine="709"/>
        <w:jc w:val="both"/>
        <w:rPr>
          <w:lang w:val="uk-UA"/>
        </w:rPr>
      </w:pPr>
      <w:r w:rsidRPr="00C31AF0">
        <w:rPr>
          <w:lang w:val="uk-UA"/>
        </w:rPr>
        <w:t xml:space="preserve"> У навчальній програмі з історії представлено (у вигляді таблиці) основні компетенції, які необхідно сформувати в учнів, які виходять, передовсім, зі знань, умінь, навичок, цінностей, досвіду, що набувають учні в процесі навчання. Так, основними </w:t>
      </w:r>
      <w:proofErr w:type="spellStart"/>
      <w:r w:rsidRPr="00C31AF0">
        <w:rPr>
          <w:lang w:val="uk-UA"/>
        </w:rPr>
        <w:t>загальнонавчальними</w:t>
      </w:r>
      <w:proofErr w:type="spellEnd"/>
      <w:r w:rsidRPr="00C31AF0">
        <w:rPr>
          <w:lang w:val="uk-UA"/>
        </w:rPr>
        <w:t xml:space="preserve"> уміннями й навичками з історії визначено розумові та мовленнєві (усні та письмові), а до предметно-історичних умінь і навичок автори відносять: хронологічні, картографічні та спеціальні [4]. Пропонуємо перелік предметних компетенцій </w:t>
      </w:r>
      <w:r w:rsidR="00513913">
        <w:rPr>
          <w:lang w:val="uk-UA"/>
        </w:rPr>
        <w:t>студент</w:t>
      </w:r>
      <w:r w:rsidRPr="00C31AF0">
        <w:rPr>
          <w:lang w:val="uk-UA"/>
        </w:rPr>
        <w:t>ів з історії, складений нами на основі відповідної навчальної програми.</w:t>
      </w:r>
    </w:p>
    <w:p w:rsidR="00C31AF0" w:rsidRPr="00C31AF0" w:rsidRDefault="00B6221A" w:rsidP="00C31AF0">
      <w:pPr>
        <w:spacing w:after="0" w:line="360" w:lineRule="auto"/>
        <w:ind w:firstLine="709"/>
        <w:jc w:val="both"/>
        <w:rPr>
          <w:lang w:val="uk-UA"/>
        </w:rPr>
      </w:pPr>
      <w:r w:rsidRPr="00B6221A">
        <w:t xml:space="preserve"> </w:t>
      </w:r>
      <w:r w:rsidR="00C31AF0" w:rsidRPr="00C31AF0">
        <w:rPr>
          <w:lang w:val="uk-UA"/>
        </w:rPr>
        <w:t xml:space="preserve"> До предметно-історичних компетенції </w:t>
      </w:r>
      <w:r w:rsidR="00513913">
        <w:rPr>
          <w:lang w:val="uk-UA"/>
        </w:rPr>
        <w:t>студентів</w:t>
      </w:r>
      <w:r w:rsidR="00C31AF0" w:rsidRPr="00C31AF0">
        <w:rPr>
          <w:lang w:val="uk-UA"/>
        </w:rPr>
        <w:t xml:space="preserve"> відносять: </w:t>
      </w:r>
    </w:p>
    <w:p w:rsidR="00C31AF0" w:rsidRPr="00B6221A" w:rsidRDefault="00C31AF0" w:rsidP="00B6221A">
      <w:pPr>
        <w:pStyle w:val="a3"/>
        <w:numPr>
          <w:ilvl w:val="0"/>
          <w:numId w:val="2"/>
        </w:numPr>
        <w:spacing w:after="0" w:line="360" w:lineRule="auto"/>
        <w:ind w:left="0" w:firstLine="709"/>
        <w:jc w:val="both"/>
        <w:rPr>
          <w:lang w:val="uk-UA"/>
        </w:rPr>
      </w:pPr>
      <w:r w:rsidRPr="00B6221A">
        <w:rPr>
          <w:b/>
          <w:lang w:val="uk-UA"/>
        </w:rPr>
        <w:t>хронологічні</w:t>
      </w:r>
      <w:r w:rsidRPr="00B6221A">
        <w:rPr>
          <w:lang w:val="uk-UA"/>
        </w:rPr>
        <w:t xml:space="preserve"> (розглядати суспільні явища у розвитку та в конкретно-історичних умовах певного часу; </w:t>
      </w:r>
      <w:proofErr w:type="spellStart"/>
      <w:r w:rsidRPr="00B6221A">
        <w:rPr>
          <w:lang w:val="uk-UA"/>
        </w:rPr>
        <w:t>співставляти</w:t>
      </w:r>
      <w:proofErr w:type="spellEnd"/>
      <w:r w:rsidRPr="00B6221A">
        <w:rPr>
          <w:lang w:val="uk-UA"/>
        </w:rPr>
        <w:t xml:space="preserve"> історичні події, явища з періодами (епохами), орієнтуватися в науковій періодизації історії; використовувати періодизацію як спосіб пізнання історичного процесу);</w:t>
      </w:r>
    </w:p>
    <w:p w:rsidR="00C31AF0" w:rsidRPr="00B6221A" w:rsidRDefault="00C31AF0" w:rsidP="00B6221A">
      <w:pPr>
        <w:pStyle w:val="a3"/>
        <w:numPr>
          <w:ilvl w:val="0"/>
          <w:numId w:val="2"/>
        </w:numPr>
        <w:spacing w:after="0" w:line="360" w:lineRule="auto"/>
        <w:ind w:left="0" w:firstLine="709"/>
        <w:jc w:val="both"/>
        <w:rPr>
          <w:lang w:val="uk-UA"/>
        </w:rPr>
      </w:pPr>
      <w:r w:rsidRPr="00B6221A">
        <w:rPr>
          <w:b/>
          <w:lang w:val="uk-UA"/>
        </w:rPr>
        <w:t>картографічні</w:t>
      </w:r>
      <w:r w:rsidRPr="00B6221A">
        <w:rPr>
          <w:lang w:val="uk-UA"/>
        </w:rPr>
        <w:t xml:space="preserve"> (аналізувати інформацію карти як джерело знань про геополітичні інтереси країн у конкретно-історичний період; аналізувати карту як джерело інформації про основні тенденції розвитку міжнародних відносин та місця в них України; на основі карти пояснювати причинно-</w:t>
      </w:r>
      <w:r w:rsidRPr="00B6221A">
        <w:rPr>
          <w:lang w:val="uk-UA"/>
        </w:rPr>
        <w:lastRenderedPageBreak/>
        <w:t>наслідкові та інші зв’язки між подіями та явищами; характеризувати історичний процес та його регіональні особливості, спираючись на карту);</w:t>
      </w:r>
    </w:p>
    <w:p w:rsidR="00C31AF0" w:rsidRPr="00B6221A" w:rsidRDefault="00C31AF0" w:rsidP="00B6221A">
      <w:pPr>
        <w:pStyle w:val="a3"/>
        <w:numPr>
          <w:ilvl w:val="0"/>
          <w:numId w:val="2"/>
        </w:numPr>
        <w:spacing w:after="0" w:line="360" w:lineRule="auto"/>
        <w:ind w:left="0" w:firstLine="709"/>
        <w:jc w:val="both"/>
        <w:rPr>
          <w:lang w:val="uk-UA"/>
        </w:rPr>
      </w:pPr>
      <w:r w:rsidRPr="00B6221A">
        <w:rPr>
          <w:b/>
          <w:lang w:val="uk-UA"/>
        </w:rPr>
        <w:t>спеціальні</w:t>
      </w:r>
      <w:r w:rsidRPr="00B6221A">
        <w:rPr>
          <w:lang w:val="uk-UA"/>
        </w:rPr>
        <w:t xml:space="preserve"> (визначати роль людського фактора в історії, давати багатогранну характеристику історичних особистостей, розкривати внутрішні мотиви дій, складати політичні та історичні портрети; визначати протиріччя в позиціях, інтересах, потребах соціальних груп і окремих осіб та їхньої ролі в історичному процесі; самостійно інтерпретувати зміст історичних джерел та історичні факти, явища, події; критично аналізувати та оцінювати історичні джерела; виявляти тенденційну інформацію та пояснювати її необ’єктивність; оцінювати події та діяльність людей в історичному процесі з позиції загальнолюдських та національних цінностей).</w:t>
      </w:r>
    </w:p>
    <w:p w:rsidR="00C31AF0" w:rsidRPr="00C31AF0" w:rsidRDefault="00C31AF0" w:rsidP="00C31AF0">
      <w:pPr>
        <w:spacing w:after="0" w:line="360" w:lineRule="auto"/>
        <w:ind w:firstLine="709"/>
        <w:jc w:val="both"/>
        <w:rPr>
          <w:lang w:val="uk-UA"/>
        </w:rPr>
      </w:pPr>
      <w:r w:rsidRPr="00C31AF0">
        <w:rPr>
          <w:lang w:val="uk-UA"/>
        </w:rPr>
        <w:t xml:space="preserve"> Формування тих чи тих компетенцій потребує від </w:t>
      </w:r>
      <w:r w:rsidR="00EB4726">
        <w:rPr>
          <w:lang w:val="uk-UA"/>
        </w:rPr>
        <w:t>викладача</w:t>
      </w:r>
      <w:r w:rsidRPr="00C31AF0">
        <w:rPr>
          <w:lang w:val="uk-UA"/>
        </w:rPr>
        <w:t xml:space="preserve"> обов’язкового врахування вікових особливостей  та особливостей навчальних курсів, однак важливіше розуміти, які компетенції і як необхідно формувати, що має стати результатом навчання кожного </w:t>
      </w:r>
      <w:r w:rsidR="00EB4726">
        <w:rPr>
          <w:lang w:val="uk-UA"/>
        </w:rPr>
        <w:t>зага</w:t>
      </w:r>
      <w:r w:rsidRPr="00C31AF0">
        <w:rPr>
          <w:lang w:val="uk-UA"/>
        </w:rPr>
        <w:t>льно</w:t>
      </w:r>
      <w:r w:rsidR="00EB4726">
        <w:rPr>
          <w:lang w:val="uk-UA"/>
        </w:rPr>
        <w:t>освітньо</w:t>
      </w:r>
      <w:r w:rsidRPr="00C31AF0">
        <w:rPr>
          <w:lang w:val="uk-UA"/>
        </w:rPr>
        <w:t xml:space="preserve">го предмета. </w:t>
      </w:r>
    </w:p>
    <w:p w:rsidR="00C31AF0" w:rsidRPr="00C31AF0" w:rsidRDefault="00C31AF0" w:rsidP="00C31AF0">
      <w:pPr>
        <w:spacing w:after="0" w:line="360" w:lineRule="auto"/>
        <w:ind w:firstLine="709"/>
        <w:jc w:val="both"/>
        <w:rPr>
          <w:lang w:val="uk-UA"/>
        </w:rPr>
      </w:pPr>
      <w:r w:rsidRPr="00C31AF0">
        <w:rPr>
          <w:lang w:val="uk-UA"/>
        </w:rPr>
        <w:t xml:space="preserve">З роками навчання компетенції, що повинні бути сформованими в процесі історичної освіти, поступово ускладнюються. Результатом навчальної діяльності з історії, на думку О. </w:t>
      </w:r>
      <w:proofErr w:type="spellStart"/>
      <w:r w:rsidRPr="00C31AF0">
        <w:rPr>
          <w:lang w:val="uk-UA"/>
        </w:rPr>
        <w:t>Пометун</w:t>
      </w:r>
      <w:proofErr w:type="spellEnd"/>
      <w:r w:rsidRPr="00C31AF0">
        <w:rPr>
          <w:lang w:val="uk-UA"/>
        </w:rPr>
        <w:t xml:space="preserve"> та Г. </w:t>
      </w:r>
      <w:proofErr w:type="spellStart"/>
      <w:r w:rsidRPr="00C31AF0">
        <w:rPr>
          <w:lang w:val="uk-UA"/>
        </w:rPr>
        <w:t>Фреймана</w:t>
      </w:r>
      <w:proofErr w:type="spellEnd"/>
      <w:r w:rsidRPr="00C31AF0">
        <w:rPr>
          <w:lang w:val="uk-UA"/>
        </w:rPr>
        <w:t xml:space="preserve">, повинні стати такі компетенції: </w:t>
      </w:r>
      <w:r w:rsidRPr="00C31AF0">
        <w:rPr>
          <w:b/>
          <w:lang w:val="uk-UA"/>
        </w:rPr>
        <w:t>хронологічна</w:t>
      </w:r>
      <w:r w:rsidRPr="00C31AF0">
        <w:rPr>
          <w:lang w:val="uk-UA"/>
        </w:rPr>
        <w:t xml:space="preserve"> – передбачає вміння учнів орієнтуватися в історичному часі; </w:t>
      </w:r>
      <w:r w:rsidRPr="00C31AF0">
        <w:rPr>
          <w:b/>
          <w:lang w:val="uk-UA"/>
        </w:rPr>
        <w:t>просторова</w:t>
      </w:r>
      <w:r w:rsidRPr="00C31AF0">
        <w:rPr>
          <w:lang w:val="uk-UA"/>
        </w:rPr>
        <w:t xml:space="preserve"> – орієнтування учнів в історичному просторі; </w:t>
      </w:r>
      <w:r w:rsidRPr="00C31AF0">
        <w:rPr>
          <w:b/>
          <w:lang w:val="uk-UA"/>
        </w:rPr>
        <w:t>інформаційна</w:t>
      </w:r>
      <w:r w:rsidRPr="00C31AF0">
        <w:rPr>
          <w:lang w:val="uk-UA"/>
        </w:rPr>
        <w:t xml:space="preserve"> – вміння учнів працювати з джерелами історичної інформації; </w:t>
      </w:r>
      <w:r w:rsidRPr="00C31AF0">
        <w:rPr>
          <w:b/>
          <w:lang w:val="uk-UA"/>
        </w:rPr>
        <w:t>мовленнєва</w:t>
      </w:r>
      <w:r w:rsidRPr="00C31AF0">
        <w:rPr>
          <w:lang w:val="uk-UA"/>
        </w:rPr>
        <w:t xml:space="preserve"> – будувати усні та письмові висловлювання щодо історичних подій і явищ; </w:t>
      </w:r>
      <w:r w:rsidRPr="00C31AF0">
        <w:rPr>
          <w:b/>
          <w:lang w:val="uk-UA"/>
        </w:rPr>
        <w:t xml:space="preserve">логічна </w:t>
      </w:r>
      <w:r w:rsidRPr="00C31AF0">
        <w:rPr>
          <w:lang w:val="uk-UA"/>
        </w:rPr>
        <w:t xml:space="preserve">– аналізувати, пояснювати історичні факти, формулювати теоретичні поняття, положення, концепції; </w:t>
      </w:r>
      <w:r w:rsidRPr="00C31AF0">
        <w:rPr>
          <w:b/>
          <w:lang w:val="uk-UA"/>
        </w:rPr>
        <w:t>аксіологічна</w:t>
      </w:r>
      <w:r w:rsidRPr="00C31AF0">
        <w:rPr>
          <w:lang w:val="uk-UA"/>
        </w:rPr>
        <w:t xml:space="preserve"> – формулювати версії й оцінки історичного руху та розвитку [2, с. 106 –107]. </w:t>
      </w:r>
    </w:p>
    <w:p w:rsidR="004E43D0" w:rsidRPr="003962AF" w:rsidRDefault="00C31AF0" w:rsidP="004E43D0">
      <w:pPr>
        <w:spacing w:after="0" w:line="360" w:lineRule="auto"/>
        <w:ind w:firstLine="709"/>
        <w:jc w:val="both"/>
      </w:pPr>
      <w:r w:rsidRPr="00C31AF0">
        <w:rPr>
          <w:lang w:val="uk-UA"/>
        </w:rPr>
        <w:t xml:space="preserve"> Набуття цих компетенцій </w:t>
      </w:r>
      <w:r w:rsidR="00784B00">
        <w:rPr>
          <w:lang w:val="uk-UA"/>
        </w:rPr>
        <w:t>студента</w:t>
      </w:r>
      <w:r w:rsidRPr="00C31AF0">
        <w:rPr>
          <w:lang w:val="uk-UA"/>
        </w:rPr>
        <w:t xml:space="preserve">ми можливе за умови цілеспрямованої роботи під час навчального процесу з предмету за конкретними напрямами. </w:t>
      </w:r>
      <w:r w:rsidR="004E43D0" w:rsidRPr="004E43D0">
        <w:t xml:space="preserve">   </w:t>
      </w:r>
    </w:p>
    <w:p w:rsidR="00C31AF0" w:rsidRPr="00C31AF0" w:rsidRDefault="00C31AF0" w:rsidP="004E43D0">
      <w:pPr>
        <w:spacing w:after="0" w:line="360" w:lineRule="auto"/>
        <w:ind w:firstLine="709"/>
        <w:jc w:val="both"/>
        <w:rPr>
          <w:lang w:val="uk-UA"/>
        </w:rPr>
      </w:pPr>
      <w:r w:rsidRPr="00363597">
        <w:rPr>
          <w:lang w:val="uk-UA"/>
        </w:rPr>
        <w:lastRenderedPageBreak/>
        <w:t xml:space="preserve">Так, формування </w:t>
      </w:r>
      <w:r w:rsidRPr="00363597">
        <w:rPr>
          <w:b/>
          <w:lang w:val="uk-UA"/>
        </w:rPr>
        <w:t>хронологічної</w:t>
      </w:r>
      <w:r w:rsidRPr="00363597">
        <w:rPr>
          <w:lang w:val="uk-UA"/>
        </w:rPr>
        <w:t xml:space="preserve"> компетентності</w:t>
      </w:r>
      <w:r w:rsidRPr="00C31AF0">
        <w:rPr>
          <w:lang w:val="uk-UA"/>
        </w:rPr>
        <w:t xml:space="preserve"> </w:t>
      </w:r>
      <w:r w:rsidR="00784B00">
        <w:rPr>
          <w:lang w:val="uk-UA"/>
        </w:rPr>
        <w:t>студент</w:t>
      </w:r>
      <w:r w:rsidRPr="00C31AF0">
        <w:rPr>
          <w:lang w:val="uk-UA"/>
        </w:rPr>
        <w:t>ів забезпечать розгляд суспільних явищ в розвитку та в конкретних історичних умовах певного часу; зіставлення історичних подій, явищ із періодами (епохами), а також орієнтація на використання наукової періодизації історії як способу пізнання історичного процесу – забезпечить</w:t>
      </w:r>
      <w:r w:rsidR="00784B00">
        <w:rPr>
          <w:lang w:val="uk-UA"/>
        </w:rPr>
        <w:t xml:space="preserve"> краще </w:t>
      </w:r>
      <w:r w:rsidR="00363597">
        <w:rPr>
          <w:lang w:val="uk-UA"/>
        </w:rPr>
        <w:t xml:space="preserve">розуміння його закономірностей </w:t>
      </w:r>
      <w:r w:rsidRPr="00C31AF0">
        <w:rPr>
          <w:lang w:val="uk-UA"/>
        </w:rPr>
        <w:t xml:space="preserve">. </w:t>
      </w:r>
    </w:p>
    <w:p w:rsidR="00C31AF0" w:rsidRPr="00C31AF0" w:rsidRDefault="004E43D0" w:rsidP="00C31AF0">
      <w:pPr>
        <w:spacing w:after="0" w:line="360" w:lineRule="auto"/>
        <w:ind w:firstLine="709"/>
        <w:jc w:val="both"/>
        <w:rPr>
          <w:lang w:val="uk-UA"/>
        </w:rPr>
      </w:pPr>
      <w:r w:rsidRPr="004E43D0">
        <w:t xml:space="preserve">  </w:t>
      </w:r>
      <w:r w:rsidR="00C31AF0" w:rsidRPr="00363597">
        <w:rPr>
          <w:lang w:val="uk-UA"/>
        </w:rPr>
        <w:t xml:space="preserve">Формування </w:t>
      </w:r>
      <w:r w:rsidR="00C31AF0" w:rsidRPr="00363597">
        <w:rPr>
          <w:b/>
          <w:lang w:val="uk-UA"/>
        </w:rPr>
        <w:t xml:space="preserve">просторової </w:t>
      </w:r>
      <w:r w:rsidR="00C31AF0" w:rsidRPr="00363597">
        <w:rPr>
          <w:lang w:val="uk-UA"/>
        </w:rPr>
        <w:t>компетентності</w:t>
      </w:r>
      <w:r w:rsidR="00C31AF0" w:rsidRPr="00C31AF0">
        <w:rPr>
          <w:lang w:val="uk-UA"/>
        </w:rPr>
        <w:t xml:space="preserve"> повинне здійснюватися на основі співвідношення розвитку історичних явищ і процесів із географічним положенням країн та природними умовами; використання карти під час визначення причин та наслідків історичних подій, процесів; характеристика регіональних особливостей та геополітичних чинників розвитку країн на основі аналізу карти і факторів довкілля. </w:t>
      </w:r>
    </w:p>
    <w:p w:rsidR="00C31AF0" w:rsidRPr="00C31AF0" w:rsidRDefault="00C31AF0" w:rsidP="00C31AF0">
      <w:pPr>
        <w:spacing w:after="0" w:line="360" w:lineRule="auto"/>
        <w:ind w:firstLine="709"/>
        <w:jc w:val="both"/>
        <w:rPr>
          <w:lang w:val="uk-UA"/>
        </w:rPr>
      </w:pPr>
      <w:r w:rsidRPr="00E042C3">
        <w:rPr>
          <w:b/>
          <w:lang w:val="uk-UA"/>
        </w:rPr>
        <w:t>Інформаційна компетентність</w:t>
      </w:r>
      <w:r w:rsidRPr="00C31AF0">
        <w:rPr>
          <w:lang w:val="uk-UA"/>
        </w:rPr>
        <w:t xml:space="preserve"> </w:t>
      </w:r>
      <w:r w:rsidR="00E042C3">
        <w:rPr>
          <w:lang w:val="en-US"/>
        </w:rPr>
        <w:t>c</w:t>
      </w:r>
      <w:proofErr w:type="spellStart"/>
      <w:r w:rsidR="00E042C3">
        <w:rPr>
          <w:lang w:val="uk-UA"/>
        </w:rPr>
        <w:t>тудента</w:t>
      </w:r>
      <w:proofErr w:type="spellEnd"/>
      <w:r w:rsidRPr="00C31AF0">
        <w:rPr>
          <w:lang w:val="uk-UA"/>
        </w:rPr>
        <w:t xml:space="preserve"> формуватиметься за таких умов: критичного аналізу й оцінки історичних джерел, виявлення тенденційної інформації та пояснення необ’єктивності; самостійної інтерпретації школярами змісту історичних джерел та відображених історичних фактів, подій, явищ; оцінювання, порівняння, пояснення учнями фактів і явищ дійсності на основі інформації, отриманої з різних джерел. </w:t>
      </w:r>
    </w:p>
    <w:p w:rsidR="00C31AF0" w:rsidRPr="00C31AF0" w:rsidRDefault="004E43D0" w:rsidP="00C31AF0">
      <w:pPr>
        <w:spacing w:after="0" w:line="360" w:lineRule="auto"/>
        <w:ind w:firstLine="709"/>
        <w:jc w:val="both"/>
        <w:rPr>
          <w:lang w:val="uk-UA"/>
        </w:rPr>
      </w:pPr>
      <w:r w:rsidRPr="004E43D0">
        <w:rPr>
          <w:lang w:val="uk-UA"/>
        </w:rPr>
        <w:t xml:space="preserve">  </w:t>
      </w:r>
      <w:r w:rsidR="00C31AF0" w:rsidRPr="00C31AF0">
        <w:rPr>
          <w:lang w:val="uk-UA"/>
        </w:rPr>
        <w:t xml:space="preserve">Задля </w:t>
      </w:r>
      <w:r w:rsidR="00C31AF0" w:rsidRPr="00363597">
        <w:rPr>
          <w:lang w:val="uk-UA"/>
        </w:rPr>
        <w:t>формування</w:t>
      </w:r>
      <w:r w:rsidR="00C31AF0" w:rsidRPr="00E042C3">
        <w:rPr>
          <w:b/>
          <w:lang w:val="uk-UA"/>
        </w:rPr>
        <w:t xml:space="preserve"> мовленнєвої компетентності</w:t>
      </w:r>
      <w:r w:rsidR="00C31AF0" w:rsidRPr="00C31AF0">
        <w:rPr>
          <w:lang w:val="uk-UA"/>
        </w:rPr>
        <w:t xml:space="preserve"> на </w:t>
      </w:r>
      <w:r w:rsidR="00E042C3">
        <w:rPr>
          <w:lang w:val="uk-UA"/>
        </w:rPr>
        <w:t>заняття</w:t>
      </w:r>
      <w:r w:rsidR="00C31AF0" w:rsidRPr="00C31AF0">
        <w:rPr>
          <w:lang w:val="uk-UA"/>
        </w:rPr>
        <w:t xml:space="preserve">х історії </w:t>
      </w:r>
      <w:r w:rsidR="00E042C3">
        <w:rPr>
          <w:lang w:val="uk-UA"/>
        </w:rPr>
        <w:t>студенти</w:t>
      </w:r>
      <w:r w:rsidR="00C31AF0" w:rsidRPr="00C31AF0">
        <w:rPr>
          <w:lang w:val="uk-UA"/>
        </w:rPr>
        <w:t xml:space="preserve"> повинні – розповідати про історичні події та явища й описувати їх, давати усний відгук на відповідь однокласника, оцінювати власну відповідь, брати участь у дискусії, аргументувати власну позицію; письмово – писати оповідання (есе, аналітичні доповіді, реферати, рецензії) про події та історичні постаті, складати різні типи планів, формулювати доречні питання до історичних текстів; усно та письмово – надавати історичну характеристику (подіям, явищам, видатним діячам), складати таблиці та схеми, будувати на цій основі відповідь.</w:t>
      </w:r>
    </w:p>
    <w:p w:rsidR="00C31AF0" w:rsidRPr="00C31AF0" w:rsidRDefault="004E43D0" w:rsidP="00C31AF0">
      <w:pPr>
        <w:spacing w:after="0" w:line="360" w:lineRule="auto"/>
        <w:ind w:firstLine="709"/>
        <w:jc w:val="both"/>
        <w:rPr>
          <w:lang w:val="uk-UA"/>
        </w:rPr>
      </w:pPr>
      <w:r w:rsidRPr="00363597">
        <w:rPr>
          <w:lang w:val="uk-UA"/>
        </w:rPr>
        <w:t xml:space="preserve">  </w:t>
      </w:r>
      <w:r w:rsidR="00C31AF0" w:rsidRPr="00363597">
        <w:rPr>
          <w:lang w:val="uk-UA"/>
        </w:rPr>
        <w:t>Формування</w:t>
      </w:r>
      <w:r w:rsidR="00C31AF0" w:rsidRPr="00E042C3">
        <w:rPr>
          <w:b/>
          <w:lang w:val="uk-UA"/>
        </w:rPr>
        <w:t xml:space="preserve"> логічної компетентності</w:t>
      </w:r>
      <w:r w:rsidR="00C31AF0" w:rsidRPr="00C31AF0">
        <w:rPr>
          <w:lang w:val="uk-UA"/>
        </w:rPr>
        <w:t xml:space="preserve"> </w:t>
      </w:r>
      <w:r w:rsidR="00E042C3">
        <w:rPr>
          <w:lang w:val="uk-UA"/>
        </w:rPr>
        <w:t xml:space="preserve">студента </w:t>
      </w:r>
      <w:r w:rsidR="00C31AF0" w:rsidRPr="00C31AF0">
        <w:rPr>
          <w:lang w:val="uk-UA"/>
        </w:rPr>
        <w:t xml:space="preserve"> відбувається під час аналізу, синтезу й узагальнення </w:t>
      </w:r>
      <w:r w:rsidR="00DC79C8">
        <w:rPr>
          <w:lang w:val="uk-UA"/>
        </w:rPr>
        <w:t>студентом</w:t>
      </w:r>
      <w:r w:rsidR="00C31AF0" w:rsidRPr="00C31AF0">
        <w:rPr>
          <w:lang w:val="uk-UA"/>
        </w:rPr>
        <w:t xml:space="preserve"> історичної інформації; використання на </w:t>
      </w:r>
      <w:r w:rsidR="00DC79C8">
        <w:rPr>
          <w:lang w:val="uk-UA"/>
        </w:rPr>
        <w:t>занятті</w:t>
      </w:r>
      <w:r w:rsidR="00C31AF0" w:rsidRPr="00C31AF0">
        <w:rPr>
          <w:lang w:val="uk-UA"/>
        </w:rPr>
        <w:t xml:space="preserve"> наукової термінології; всебічній характеристиці </w:t>
      </w:r>
      <w:r w:rsidR="00DC79C8">
        <w:rPr>
          <w:lang w:val="uk-UA"/>
        </w:rPr>
        <w:lastRenderedPageBreak/>
        <w:t>студента</w:t>
      </w:r>
      <w:r w:rsidR="00C31AF0" w:rsidRPr="00C31AF0">
        <w:rPr>
          <w:lang w:val="uk-UA"/>
        </w:rPr>
        <w:t>ми історичних постатей, розкритті внутрішніх мотивів дій, створення політичних та історичних портретів; самостійного визначення учнями сутності, наслідків та значення історичних подій і явищ; проведення нескладних досліджень, проектної роботи.</w:t>
      </w:r>
    </w:p>
    <w:p w:rsidR="00C31AF0" w:rsidRPr="00C31AF0" w:rsidRDefault="004E43D0" w:rsidP="00C31AF0">
      <w:pPr>
        <w:spacing w:after="0" w:line="360" w:lineRule="auto"/>
        <w:ind w:firstLine="709"/>
        <w:jc w:val="both"/>
        <w:rPr>
          <w:lang w:val="uk-UA"/>
        </w:rPr>
      </w:pPr>
      <w:r w:rsidRPr="004E43D0">
        <w:rPr>
          <w:lang w:val="uk-UA"/>
        </w:rPr>
        <w:t xml:space="preserve"> </w:t>
      </w:r>
      <w:r w:rsidR="00C31AF0" w:rsidRPr="00C31AF0">
        <w:rPr>
          <w:lang w:val="uk-UA"/>
        </w:rPr>
        <w:t xml:space="preserve"> Задля </w:t>
      </w:r>
      <w:r w:rsidR="00C31AF0" w:rsidRPr="00363597">
        <w:rPr>
          <w:lang w:val="uk-UA"/>
        </w:rPr>
        <w:t>формування</w:t>
      </w:r>
      <w:r w:rsidR="00C31AF0" w:rsidRPr="00E042C3">
        <w:rPr>
          <w:b/>
          <w:lang w:val="uk-UA"/>
        </w:rPr>
        <w:t xml:space="preserve"> аксіологічної компетентності</w:t>
      </w:r>
      <w:r w:rsidR="00C31AF0" w:rsidRPr="00C31AF0">
        <w:rPr>
          <w:lang w:val="uk-UA"/>
        </w:rPr>
        <w:t xml:space="preserve"> </w:t>
      </w:r>
      <w:r w:rsidR="00E042C3">
        <w:rPr>
          <w:lang w:val="uk-UA"/>
        </w:rPr>
        <w:t>студенти</w:t>
      </w:r>
      <w:r w:rsidR="00C31AF0" w:rsidRPr="00C31AF0">
        <w:rPr>
          <w:lang w:val="uk-UA"/>
        </w:rPr>
        <w:t xml:space="preserve"> повинні порівнювати, пояснювати, узагальнювати та критично оцінювати факти й діяльність осіб, спираючись на здобуті знання, власну систему цінностей із позиції загальнолюдських та національних цінностей; виявляти суперечності в позиціях, інтересах, потребах соціальних груп і окремих осіб та роль в історичному процесі, тенденції й напрями історичного розвитку; оцінювати різні версії й думки про минулі історичні події, визнаючи, що деякі джерела можуть бути необ’єктивними. </w:t>
      </w:r>
    </w:p>
    <w:p w:rsidR="00C31AF0" w:rsidRPr="00C31AF0" w:rsidRDefault="00C31AF0" w:rsidP="00C31AF0">
      <w:pPr>
        <w:spacing w:after="0" w:line="360" w:lineRule="auto"/>
        <w:ind w:firstLine="709"/>
        <w:jc w:val="both"/>
        <w:rPr>
          <w:lang w:val="uk-UA"/>
        </w:rPr>
      </w:pPr>
      <w:r w:rsidRPr="00C31AF0">
        <w:rPr>
          <w:lang w:val="uk-UA"/>
        </w:rPr>
        <w:t xml:space="preserve"> </w:t>
      </w:r>
      <w:r w:rsidRPr="00C31AF0">
        <w:rPr>
          <w:b/>
          <w:lang w:val="uk-UA"/>
        </w:rPr>
        <w:t>Отже,</w:t>
      </w:r>
      <w:r w:rsidRPr="00C31AF0">
        <w:rPr>
          <w:lang w:val="uk-UA"/>
        </w:rPr>
        <w:t xml:space="preserve"> з’ясувавши сутність та окресливши основні особливості формування предметно-історичних компетенцій </w:t>
      </w:r>
      <w:r w:rsidR="00E042C3">
        <w:rPr>
          <w:lang w:val="uk-UA"/>
        </w:rPr>
        <w:t>студент</w:t>
      </w:r>
      <w:r w:rsidRPr="00C31AF0">
        <w:rPr>
          <w:lang w:val="uk-UA"/>
        </w:rPr>
        <w:t xml:space="preserve">ів як результату їхньої навчальної діяльності, зазначимо, що ефективна реалізація </w:t>
      </w:r>
      <w:proofErr w:type="spellStart"/>
      <w:r w:rsidRPr="00C31AF0">
        <w:rPr>
          <w:lang w:val="uk-UA"/>
        </w:rPr>
        <w:t>компетентнісного</w:t>
      </w:r>
      <w:proofErr w:type="spellEnd"/>
      <w:r w:rsidRPr="00C31AF0">
        <w:rPr>
          <w:lang w:val="uk-UA"/>
        </w:rPr>
        <w:t xml:space="preserve"> підходу в </w:t>
      </w:r>
      <w:r w:rsidR="00FE7C02">
        <w:rPr>
          <w:lang w:val="uk-UA"/>
        </w:rPr>
        <w:t xml:space="preserve">навчальних закладах </w:t>
      </w:r>
      <w:r w:rsidRPr="00C31AF0">
        <w:rPr>
          <w:lang w:val="uk-UA"/>
        </w:rPr>
        <w:t xml:space="preserve">освіті України </w:t>
      </w:r>
      <w:r w:rsidR="00FE7C02">
        <w:rPr>
          <w:lang w:val="uk-UA"/>
        </w:rPr>
        <w:t xml:space="preserve">зазначеного рівня </w:t>
      </w:r>
      <w:r w:rsidRPr="00C31AF0">
        <w:rPr>
          <w:lang w:val="uk-UA"/>
        </w:rPr>
        <w:t xml:space="preserve">потребує чіткого визначення переліку </w:t>
      </w:r>
      <w:proofErr w:type="spellStart"/>
      <w:r w:rsidRPr="00C31AF0">
        <w:rPr>
          <w:lang w:val="uk-UA"/>
        </w:rPr>
        <w:t>компетентностей</w:t>
      </w:r>
      <w:proofErr w:type="spellEnd"/>
      <w:r w:rsidRPr="00C31AF0">
        <w:rPr>
          <w:lang w:val="uk-UA"/>
        </w:rPr>
        <w:t xml:space="preserve"> у межах освітніх галузей і предметів, а також адекватно організованого процесу навчання (форм, методів, прийомів, засобів, системи оцінювання). </w:t>
      </w:r>
    </w:p>
    <w:p w:rsidR="00E042C3" w:rsidRPr="00E042C3" w:rsidRDefault="00E042C3" w:rsidP="00C31AF0">
      <w:pPr>
        <w:spacing w:after="0" w:line="360" w:lineRule="auto"/>
        <w:ind w:firstLine="709"/>
        <w:jc w:val="both"/>
        <w:rPr>
          <w:lang w:val="uk-UA"/>
        </w:rPr>
      </w:pPr>
    </w:p>
    <w:p w:rsidR="003107B5" w:rsidRDefault="003107B5" w:rsidP="00156E61">
      <w:pPr>
        <w:rPr>
          <w:b/>
          <w:lang w:val="uk-UA"/>
        </w:rPr>
      </w:pPr>
    </w:p>
    <w:p w:rsidR="003107B5" w:rsidRDefault="003107B5" w:rsidP="00156E61">
      <w:pPr>
        <w:rPr>
          <w:b/>
          <w:lang w:val="uk-UA"/>
        </w:rPr>
      </w:pPr>
    </w:p>
    <w:p w:rsidR="003107B5" w:rsidRDefault="003107B5" w:rsidP="00156E61">
      <w:pPr>
        <w:rPr>
          <w:b/>
          <w:lang w:val="uk-UA"/>
        </w:rPr>
      </w:pPr>
    </w:p>
    <w:p w:rsidR="003107B5" w:rsidRDefault="003107B5" w:rsidP="00156E61">
      <w:pPr>
        <w:rPr>
          <w:b/>
          <w:lang w:val="uk-UA"/>
        </w:rPr>
      </w:pPr>
    </w:p>
    <w:p w:rsidR="003107B5" w:rsidRDefault="003107B5" w:rsidP="00156E61">
      <w:pPr>
        <w:rPr>
          <w:b/>
          <w:lang w:val="uk-UA"/>
        </w:rPr>
      </w:pPr>
    </w:p>
    <w:p w:rsidR="003107B5" w:rsidRDefault="003107B5" w:rsidP="00156E61">
      <w:pPr>
        <w:rPr>
          <w:b/>
          <w:lang w:val="uk-UA"/>
        </w:rPr>
      </w:pPr>
    </w:p>
    <w:p w:rsidR="003107B5" w:rsidRDefault="003107B5" w:rsidP="00156E61">
      <w:pPr>
        <w:rPr>
          <w:b/>
          <w:lang w:val="uk-UA"/>
        </w:rPr>
      </w:pPr>
    </w:p>
    <w:p w:rsidR="00417B5E" w:rsidRDefault="00417B5E" w:rsidP="00156E61">
      <w:pPr>
        <w:rPr>
          <w:b/>
          <w:lang w:val="uk-UA"/>
        </w:rPr>
      </w:pPr>
    </w:p>
    <w:p w:rsidR="00417B5E" w:rsidRDefault="00417B5E" w:rsidP="00156E61">
      <w:pPr>
        <w:rPr>
          <w:b/>
          <w:lang w:val="uk-UA"/>
        </w:rPr>
      </w:pPr>
    </w:p>
    <w:p w:rsidR="00156E61" w:rsidRDefault="00156E61" w:rsidP="00156E61">
      <w:pPr>
        <w:rPr>
          <w:lang w:val="uk-UA"/>
        </w:rPr>
      </w:pPr>
      <w:r w:rsidRPr="00156E61">
        <w:rPr>
          <w:b/>
          <w:lang w:val="uk-UA"/>
        </w:rPr>
        <w:lastRenderedPageBreak/>
        <w:t xml:space="preserve">Критерії оцінювання рівня сформованості </w:t>
      </w:r>
      <w:proofErr w:type="spellStart"/>
      <w:r w:rsidRPr="00156E61">
        <w:rPr>
          <w:b/>
          <w:lang w:val="uk-UA"/>
        </w:rPr>
        <w:t>компетентностей</w:t>
      </w:r>
      <w:proofErr w:type="spellEnd"/>
      <w:r w:rsidRPr="00156E61">
        <w:rPr>
          <w:lang w:val="uk-UA"/>
        </w:rPr>
        <w:t xml:space="preserve"> у </w:t>
      </w:r>
      <w:r w:rsidR="004E43D0">
        <w:rPr>
          <w:lang w:val="uk-UA"/>
        </w:rPr>
        <w:t>студентів</w:t>
      </w:r>
      <w:r w:rsidR="00417B5E">
        <w:rPr>
          <w:lang w:val="uk-UA"/>
        </w:rPr>
        <w:t>.</w:t>
      </w:r>
    </w:p>
    <w:p w:rsidR="003107B5" w:rsidRPr="00156E61" w:rsidRDefault="003107B5" w:rsidP="003107B5">
      <w:pPr>
        <w:spacing w:after="0" w:line="360" w:lineRule="auto"/>
        <w:ind w:firstLine="709"/>
        <w:jc w:val="both"/>
        <w:rPr>
          <w:lang w:val="uk-UA"/>
        </w:rPr>
      </w:pPr>
      <w:r w:rsidRPr="00156E61">
        <w:rPr>
          <w:b/>
          <w:lang w:val="uk-UA"/>
        </w:rPr>
        <w:t>Запропоновані критерії</w:t>
      </w:r>
      <w:r w:rsidRPr="00156E61">
        <w:rPr>
          <w:lang w:val="uk-UA"/>
        </w:rPr>
        <w:t xml:space="preserve"> оцінювання рівня сформованості </w:t>
      </w:r>
      <w:proofErr w:type="spellStart"/>
      <w:r w:rsidRPr="00156E61">
        <w:rPr>
          <w:lang w:val="uk-UA"/>
        </w:rPr>
        <w:t>компетентностей</w:t>
      </w:r>
      <w:proofErr w:type="spellEnd"/>
      <w:r w:rsidRPr="00156E61">
        <w:rPr>
          <w:lang w:val="uk-UA"/>
        </w:rPr>
        <w:t xml:space="preserve">  визначають конкретні вимоги до діяльності </w:t>
      </w:r>
      <w:r w:rsidR="00417B5E">
        <w:rPr>
          <w:lang w:val="uk-UA"/>
        </w:rPr>
        <w:t>студент</w:t>
      </w:r>
      <w:r w:rsidRPr="00156E61">
        <w:rPr>
          <w:lang w:val="uk-UA"/>
        </w:rPr>
        <w:t>ів, виключають порівняльний підхід, випадковість та необґрунтованість під час контролю з боку в</w:t>
      </w:r>
      <w:r>
        <w:rPr>
          <w:lang w:val="uk-UA"/>
        </w:rPr>
        <w:t>икладача</w:t>
      </w:r>
      <w:r w:rsidRPr="00156E61">
        <w:rPr>
          <w:lang w:val="uk-UA"/>
        </w:rPr>
        <w:t xml:space="preserve">. Більше того, вони мають творчий характер, оскільки сприяють розвитку самооцінки, взаємо- та самоконтролю учасників </w:t>
      </w:r>
      <w:r>
        <w:rPr>
          <w:lang w:val="uk-UA"/>
        </w:rPr>
        <w:t>заняття</w:t>
      </w:r>
      <w:r w:rsidRPr="00156E61">
        <w:rPr>
          <w:lang w:val="uk-UA"/>
        </w:rPr>
        <w:t xml:space="preserve">, що неодмінно веде до розвитку рефлексії навчальної діяльності. </w:t>
      </w:r>
      <w:r>
        <w:rPr>
          <w:lang w:val="uk-UA"/>
        </w:rPr>
        <w:t>П</w:t>
      </w:r>
      <w:r w:rsidRPr="00156E61">
        <w:rPr>
          <w:lang w:val="uk-UA"/>
        </w:rPr>
        <w:t xml:space="preserve">одані норми оцінювання дозволяють встановити взаємозв’язок між формальною оцінкою (що фіксується у балах) та внутрішньою, підсвідомою (що полягає в оціночних судженнях), враховуючи здібності, можливості, бажання та інтереси кожної дитини. Базуючись на принципах систематичності, всебічності та індивідуалізації, запропоновані критерії передбачають виявлення реального рівня розвитку </w:t>
      </w:r>
      <w:r>
        <w:rPr>
          <w:lang w:val="uk-UA"/>
        </w:rPr>
        <w:t>студент</w:t>
      </w:r>
      <w:r w:rsidRPr="00156E61">
        <w:rPr>
          <w:lang w:val="uk-UA"/>
        </w:rPr>
        <w:t>ів, сприяють стимулюванню їхньої активності, розвитку мотиваційних установок.</w:t>
      </w:r>
    </w:p>
    <w:p w:rsidR="003107B5" w:rsidRPr="00156E61" w:rsidRDefault="003107B5" w:rsidP="00156E61">
      <w:pPr>
        <w:rPr>
          <w:lang w:val="uk-UA"/>
        </w:rPr>
      </w:pPr>
    </w:p>
    <w:p w:rsidR="00156E61" w:rsidRPr="00156E61" w:rsidRDefault="00156E61" w:rsidP="00156E61">
      <w:pPr>
        <w:rPr>
          <w:sz w:val="20"/>
          <w:szCs w:val="20"/>
          <w:lang w:val="uk-UA"/>
        </w:rPr>
      </w:pPr>
      <w:r w:rsidRPr="00156E61">
        <w:rPr>
          <w:sz w:val="20"/>
          <w:szCs w:val="20"/>
          <w:lang w:val="uk-UA"/>
        </w:rPr>
        <w:t>Рівні                                      Компетенції, що формуються</w:t>
      </w:r>
      <w:r w:rsidRPr="00156E61">
        <w:rPr>
          <w:sz w:val="20"/>
          <w:szCs w:val="20"/>
          <w:lang w:val="uk-UA"/>
        </w:rPr>
        <w:tab/>
        <w:t xml:space="preserve">            Критерії оцінювання досягнень</w:t>
      </w:r>
      <w:r w:rsidRPr="00156E61">
        <w:rPr>
          <w:lang w:val="uk-UA"/>
        </w:rPr>
        <w:t xml:space="preserve"> </w:t>
      </w:r>
      <w:r w:rsidRPr="00156E61">
        <w:rPr>
          <w:sz w:val="20"/>
          <w:szCs w:val="20"/>
          <w:lang w:val="uk-UA"/>
        </w:rPr>
        <w:t>гравців</w:t>
      </w:r>
    </w:p>
    <w:p w:rsidR="00156E61" w:rsidRPr="00156E61" w:rsidRDefault="00156E61" w:rsidP="00156E61">
      <w:pPr>
        <w:rPr>
          <w:sz w:val="20"/>
          <w:szCs w:val="20"/>
          <w:lang w:val="uk-UA"/>
        </w:rPr>
      </w:pPr>
      <w:r w:rsidRPr="00156E61">
        <w:rPr>
          <w:sz w:val="20"/>
          <w:szCs w:val="20"/>
          <w:lang w:val="uk-UA"/>
        </w:rPr>
        <w:t>навчальних</w:t>
      </w:r>
    </w:p>
    <w:p w:rsidR="00156E61" w:rsidRPr="00156E61" w:rsidRDefault="00156E61" w:rsidP="00156E61">
      <w:pPr>
        <w:rPr>
          <w:lang w:val="uk-UA"/>
        </w:rPr>
      </w:pPr>
      <w:r w:rsidRPr="00156E61">
        <w:rPr>
          <w:sz w:val="20"/>
          <w:szCs w:val="20"/>
          <w:lang w:val="uk-UA"/>
        </w:rPr>
        <w:t>досягнень гравців, бали</w:t>
      </w:r>
      <w:r w:rsidRPr="00156E61">
        <w:rPr>
          <w:sz w:val="20"/>
          <w:szCs w:val="20"/>
          <w:lang w:val="uk-UA"/>
        </w:rPr>
        <w:tab/>
      </w:r>
    </w:p>
    <w:p w:rsidR="00156E61" w:rsidRPr="00156E61" w:rsidRDefault="00156E61" w:rsidP="00156E61">
      <w:pPr>
        <w:rPr>
          <w:lang w:val="uk-UA"/>
        </w:rPr>
      </w:pPr>
    </w:p>
    <w:p w:rsidR="00156E61" w:rsidRPr="00156E61" w:rsidRDefault="00156E61" w:rsidP="00156E61">
      <w:pPr>
        <w:ind w:right="-710" w:hanging="851"/>
        <w:rPr>
          <w:lang w:val="uk-UA"/>
        </w:rPr>
      </w:pPr>
      <w:r w:rsidRPr="00156E61">
        <w:rPr>
          <w:b/>
          <w:lang w:val="uk-UA"/>
        </w:rPr>
        <w:t>Початковий</w:t>
      </w:r>
      <w:r w:rsidRPr="00156E61">
        <w:rPr>
          <w:lang w:val="uk-UA"/>
        </w:rPr>
        <w:t xml:space="preserve">      Логічна    Схематично розповідає про історичну подію чи  постать</w:t>
      </w:r>
    </w:p>
    <w:p w:rsidR="00156E61" w:rsidRPr="00156E61" w:rsidRDefault="00156E61" w:rsidP="00156E61">
      <w:pPr>
        <w:ind w:right="-710" w:hanging="851"/>
        <w:rPr>
          <w:lang w:val="uk-UA"/>
        </w:rPr>
      </w:pPr>
      <w:r w:rsidRPr="00156E61">
        <w:rPr>
          <w:lang w:val="uk-UA"/>
        </w:rPr>
        <w:t xml:space="preserve">(1–3) </w:t>
      </w:r>
      <w:r w:rsidRPr="00156E61">
        <w:rPr>
          <w:lang w:val="uk-UA"/>
        </w:rPr>
        <w:tab/>
        <w:t xml:space="preserve">          Аксіологічна</w:t>
      </w:r>
      <w:r w:rsidRPr="00156E61">
        <w:rPr>
          <w:lang w:val="uk-UA"/>
        </w:rPr>
        <w:tab/>
        <w:t xml:space="preserve">     Оцінних суджень не висловлює</w:t>
      </w:r>
    </w:p>
    <w:p w:rsidR="00156E61" w:rsidRPr="00156E61" w:rsidRDefault="00156E61" w:rsidP="00156E61">
      <w:pPr>
        <w:ind w:right="-850"/>
        <w:rPr>
          <w:lang w:val="uk-UA"/>
        </w:rPr>
      </w:pPr>
      <w:r w:rsidRPr="00156E61">
        <w:rPr>
          <w:lang w:val="uk-UA"/>
        </w:rPr>
        <w:t xml:space="preserve">                   Інформаційна      Використовує підручник як джерело інформації</w:t>
      </w:r>
    </w:p>
    <w:p w:rsidR="00156E61" w:rsidRPr="00156E61" w:rsidRDefault="00156E61" w:rsidP="00156E61">
      <w:pPr>
        <w:ind w:right="-710"/>
        <w:rPr>
          <w:lang w:val="uk-UA"/>
        </w:rPr>
      </w:pPr>
      <w:r w:rsidRPr="00156E61">
        <w:rPr>
          <w:lang w:val="uk-UA"/>
        </w:rPr>
        <w:t xml:space="preserve">            Хронологічна      Визначає послідовність подій на рівні «раніше – пізніше»</w:t>
      </w:r>
    </w:p>
    <w:p w:rsidR="00156E61" w:rsidRPr="00156E61" w:rsidRDefault="00156E61" w:rsidP="00156E61">
      <w:pPr>
        <w:rPr>
          <w:lang w:val="uk-UA"/>
        </w:rPr>
      </w:pPr>
      <w:r w:rsidRPr="00156E61">
        <w:rPr>
          <w:lang w:val="uk-UA"/>
        </w:rPr>
        <w:t xml:space="preserve">               Просторова</w:t>
      </w:r>
      <w:r w:rsidRPr="00156E61">
        <w:rPr>
          <w:lang w:val="uk-UA"/>
        </w:rPr>
        <w:tab/>
        <w:t>Розуміє, про які країну йдеться</w:t>
      </w:r>
    </w:p>
    <w:p w:rsidR="00156E61" w:rsidRPr="00156E61" w:rsidRDefault="00156E61" w:rsidP="00156E61">
      <w:pPr>
        <w:ind w:right="-710"/>
        <w:rPr>
          <w:lang w:val="uk-UA"/>
        </w:rPr>
      </w:pPr>
      <w:r w:rsidRPr="00156E61">
        <w:rPr>
          <w:lang w:val="uk-UA"/>
        </w:rPr>
        <w:t>Мовленнєва   У висловлюванні обмежується двома  трьома простими  реченнями</w:t>
      </w:r>
    </w:p>
    <w:p w:rsidR="00156E61" w:rsidRPr="00156E61" w:rsidRDefault="00156E61" w:rsidP="00156E61">
      <w:pPr>
        <w:ind w:right="-568" w:hanging="851"/>
        <w:rPr>
          <w:lang w:val="uk-UA"/>
        </w:rPr>
      </w:pPr>
      <w:r w:rsidRPr="00156E61">
        <w:rPr>
          <w:b/>
          <w:lang w:val="uk-UA"/>
        </w:rPr>
        <w:t xml:space="preserve">Середній   </w:t>
      </w:r>
      <w:r w:rsidRPr="00156E61">
        <w:rPr>
          <w:lang w:val="uk-UA"/>
        </w:rPr>
        <w:t xml:space="preserve">    Логічна      Відтворює зміст подій, дає тлумачення історичним термінам;</w:t>
      </w:r>
    </w:p>
    <w:p w:rsidR="00156E61" w:rsidRPr="00156E61" w:rsidRDefault="00156E61" w:rsidP="00156E61">
      <w:pPr>
        <w:rPr>
          <w:lang w:val="uk-UA"/>
        </w:rPr>
      </w:pPr>
      <w:r w:rsidRPr="00156E61">
        <w:rPr>
          <w:lang w:val="uk-UA"/>
        </w:rPr>
        <w:t>(4–6)</w:t>
      </w:r>
      <w:r w:rsidRPr="00156E61">
        <w:rPr>
          <w:lang w:val="uk-UA"/>
        </w:rPr>
        <w:tab/>
        <w:t xml:space="preserve">                              діяльність загалом репродуктивного  характеру</w:t>
      </w:r>
    </w:p>
    <w:p w:rsidR="00156E61" w:rsidRPr="00156E61" w:rsidRDefault="00156E61" w:rsidP="00156E61">
      <w:pPr>
        <w:rPr>
          <w:lang w:val="uk-UA"/>
        </w:rPr>
      </w:pPr>
      <w:r w:rsidRPr="00156E61">
        <w:rPr>
          <w:lang w:val="uk-UA"/>
        </w:rPr>
        <w:lastRenderedPageBreak/>
        <w:t>Аксіологічна</w:t>
      </w:r>
      <w:r w:rsidRPr="00156E61">
        <w:rPr>
          <w:lang w:val="uk-UA"/>
        </w:rPr>
        <w:tab/>
        <w:t>Виражає ставлення до героїв на рівні «сподобався – не сподобався»;  уникає загалом оцінних суджень</w:t>
      </w:r>
    </w:p>
    <w:p w:rsidR="00156E61" w:rsidRPr="00156E61" w:rsidRDefault="00156E61" w:rsidP="00156E61">
      <w:pPr>
        <w:rPr>
          <w:lang w:val="uk-UA"/>
        </w:rPr>
      </w:pPr>
      <w:r w:rsidRPr="00156E61">
        <w:rPr>
          <w:lang w:val="uk-UA"/>
        </w:rPr>
        <w:t>Інформаційна</w:t>
      </w:r>
      <w:r w:rsidRPr="00156E61">
        <w:rPr>
          <w:lang w:val="uk-UA"/>
        </w:rPr>
        <w:tab/>
        <w:t>Використовується підручник  як джерело інформації</w:t>
      </w:r>
    </w:p>
    <w:p w:rsidR="00156E61" w:rsidRPr="00156E61" w:rsidRDefault="00156E61" w:rsidP="00156E61">
      <w:pPr>
        <w:rPr>
          <w:lang w:val="uk-UA"/>
        </w:rPr>
      </w:pPr>
      <w:r w:rsidRPr="00156E61">
        <w:rPr>
          <w:lang w:val="uk-UA"/>
        </w:rPr>
        <w:t xml:space="preserve">Хронологічна </w:t>
      </w:r>
      <w:r w:rsidRPr="00156E61">
        <w:rPr>
          <w:lang w:val="uk-UA"/>
        </w:rPr>
        <w:tab/>
        <w:t>Визначає наступність подій у часі</w:t>
      </w:r>
    </w:p>
    <w:p w:rsidR="00156E61" w:rsidRPr="00156E61" w:rsidRDefault="00156E61" w:rsidP="00156E61">
      <w:pPr>
        <w:rPr>
          <w:lang w:val="uk-UA"/>
        </w:rPr>
      </w:pPr>
      <w:r w:rsidRPr="00156E61">
        <w:rPr>
          <w:lang w:val="uk-UA"/>
        </w:rPr>
        <w:t>Просторова</w:t>
      </w:r>
      <w:r w:rsidRPr="00156E61">
        <w:rPr>
          <w:lang w:val="uk-UA"/>
        </w:rPr>
        <w:tab/>
        <w:t xml:space="preserve">    Називає географічне положення країни</w:t>
      </w:r>
    </w:p>
    <w:p w:rsidR="00156E61" w:rsidRPr="00156E61" w:rsidRDefault="00156E61" w:rsidP="00156E61">
      <w:pPr>
        <w:rPr>
          <w:lang w:val="uk-UA"/>
        </w:rPr>
      </w:pPr>
      <w:r w:rsidRPr="00156E61">
        <w:rPr>
          <w:lang w:val="uk-UA"/>
        </w:rPr>
        <w:t>Мовленнєва  Розкриває сутність подій  нескладними реченнями</w:t>
      </w:r>
    </w:p>
    <w:p w:rsidR="00156E61" w:rsidRPr="00156E61" w:rsidRDefault="00156E61" w:rsidP="00156E61">
      <w:pPr>
        <w:ind w:hanging="993"/>
        <w:rPr>
          <w:lang w:val="uk-UA"/>
        </w:rPr>
      </w:pPr>
      <w:r w:rsidRPr="00156E61">
        <w:rPr>
          <w:b/>
          <w:lang w:val="uk-UA"/>
        </w:rPr>
        <w:t xml:space="preserve">Достатній </w:t>
      </w:r>
      <w:r w:rsidRPr="00156E61">
        <w:rPr>
          <w:lang w:val="uk-UA"/>
        </w:rPr>
        <w:t xml:space="preserve">   Логічна  Демонструє знання імен та понять, причин та наслідків подій</w:t>
      </w:r>
    </w:p>
    <w:p w:rsidR="00156E61" w:rsidRPr="00156E61" w:rsidRDefault="00156E61" w:rsidP="00156E61">
      <w:pPr>
        <w:ind w:right="-284" w:hanging="851"/>
        <w:rPr>
          <w:lang w:val="uk-UA"/>
        </w:rPr>
      </w:pPr>
      <w:r w:rsidRPr="00156E61">
        <w:rPr>
          <w:lang w:val="uk-UA"/>
        </w:rPr>
        <w:t>(7–9)</w:t>
      </w:r>
      <w:r w:rsidRPr="00156E61">
        <w:rPr>
          <w:lang w:val="uk-UA"/>
        </w:rPr>
        <w:tab/>
        <w:t xml:space="preserve">       за допомогою  акторської гри; аргументує позицію свого героя. Доводить правильність його позиції; визначає мотиви діяльності груп людей та окремих особистостей; використовує власний досвід у розв’язанні проблемних дискусійних питань</w:t>
      </w:r>
    </w:p>
    <w:p w:rsidR="00156E61" w:rsidRPr="00156E61" w:rsidRDefault="00156E61" w:rsidP="00156E61">
      <w:pPr>
        <w:rPr>
          <w:lang w:val="uk-UA"/>
        </w:rPr>
      </w:pPr>
      <w:r w:rsidRPr="00156E61">
        <w:rPr>
          <w:lang w:val="uk-UA"/>
        </w:rPr>
        <w:t xml:space="preserve">Аксіологічна </w:t>
      </w:r>
      <w:r w:rsidRPr="00156E61">
        <w:rPr>
          <w:lang w:val="uk-UA"/>
        </w:rPr>
        <w:tab/>
        <w:t>Акторською грою демонструє цінності, інтереси. Потреби в позиції соціальних груп і окремих осіб та їхню роль в історичному процесі</w:t>
      </w:r>
    </w:p>
    <w:p w:rsidR="00156E61" w:rsidRPr="00156E61" w:rsidRDefault="00156E61" w:rsidP="00156E61">
      <w:pPr>
        <w:rPr>
          <w:lang w:val="uk-UA"/>
        </w:rPr>
      </w:pPr>
    </w:p>
    <w:p w:rsidR="00156E61" w:rsidRPr="00156E61" w:rsidRDefault="00156E61" w:rsidP="00156E61">
      <w:pPr>
        <w:ind w:right="-850"/>
        <w:rPr>
          <w:lang w:val="uk-UA"/>
        </w:rPr>
      </w:pPr>
      <w:r w:rsidRPr="00156E61">
        <w:rPr>
          <w:lang w:val="uk-UA"/>
        </w:rPr>
        <w:t xml:space="preserve">Інформаційна </w:t>
      </w:r>
      <w:r w:rsidRPr="00156E61">
        <w:rPr>
          <w:lang w:val="uk-UA"/>
        </w:rPr>
        <w:tab/>
        <w:t>Користується картою, документами, історичною  літературою,     ресурсами Internet як джерело інформації під час характеристики історичних осіб, подій, явищ, процесів; береться за складання сценарію рольової гри</w:t>
      </w:r>
    </w:p>
    <w:p w:rsidR="00156E61" w:rsidRPr="00156E61" w:rsidRDefault="00156E61" w:rsidP="00156E61">
      <w:pPr>
        <w:rPr>
          <w:lang w:val="uk-UA"/>
        </w:rPr>
      </w:pPr>
      <w:r w:rsidRPr="00156E61">
        <w:rPr>
          <w:lang w:val="uk-UA"/>
        </w:rPr>
        <w:t xml:space="preserve">Хронологічна </w:t>
      </w:r>
      <w:r w:rsidRPr="00156E61">
        <w:rPr>
          <w:lang w:val="uk-UA"/>
        </w:rPr>
        <w:tab/>
        <w:t>Встановлює послідовність, тривалість і синхронність історичних подій, співвідносить події з періодами</w:t>
      </w:r>
    </w:p>
    <w:p w:rsidR="00156E61" w:rsidRPr="00156E61" w:rsidRDefault="00156E61" w:rsidP="00156E61">
      <w:pPr>
        <w:rPr>
          <w:lang w:val="uk-UA"/>
        </w:rPr>
      </w:pPr>
      <w:r w:rsidRPr="00156E61">
        <w:rPr>
          <w:lang w:val="uk-UA"/>
        </w:rPr>
        <w:t>Просторова  Визначає залежність дій людей від географічного середовища та     наслідки їх дій, особливості місцевості</w:t>
      </w:r>
    </w:p>
    <w:p w:rsidR="00156E61" w:rsidRPr="00156E61" w:rsidRDefault="00156E61" w:rsidP="00156E61">
      <w:pPr>
        <w:rPr>
          <w:lang w:val="uk-UA"/>
        </w:rPr>
      </w:pPr>
      <w:r w:rsidRPr="00156E61">
        <w:rPr>
          <w:lang w:val="uk-UA"/>
        </w:rPr>
        <w:t>Мовленнєва Висловлювання є доречними, переважає мовлення описового та розповідного характеру</w:t>
      </w:r>
    </w:p>
    <w:p w:rsidR="00156E61" w:rsidRPr="00156E61" w:rsidRDefault="00156E61" w:rsidP="00156E61">
      <w:pPr>
        <w:rPr>
          <w:lang w:val="uk-UA"/>
        </w:rPr>
      </w:pPr>
    </w:p>
    <w:p w:rsidR="00156E61" w:rsidRPr="00156E61" w:rsidRDefault="00156E61" w:rsidP="00156E61">
      <w:pPr>
        <w:ind w:hanging="993"/>
        <w:rPr>
          <w:lang w:val="uk-UA"/>
        </w:rPr>
      </w:pPr>
      <w:r w:rsidRPr="00156E61">
        <w:rPr>
          <w:b/>
          <w:lang w:val="uk-UA"/>
        </w:rPr>
        <w:t xml:space="preserve">Високий   </w:t>
      </w:r>
      <w:r w:rsidRPr="00156E61">
        <w:rPr>
          <w:lang w:val="uk-UA"/>
        </w:rPr>
        <w:t xml:space="preserve">Логічна  Творчо переосмислює факти історії, що демонструються    </w:t>
      </w:r>
    </w:p>
    <w:p w:rsidR="00156E61" w:rsidRPr="00156E61" w:rsidRDefault="00156E61" w:rsidP="00156E61">
      <w:pPr>
        <w:ind w:hanging="993"/>
        <w:rPr>
          <w:lang w:val="uk-UA"/>
        </w:rPr>
      </w:pPr>
      <w:r w:rsidRPr="00156E61">
        <w:rPr>
          <w:lang w:val="uk-UA"/>
        </w:rPr>
        <w:t>(10–11)      в грі; створює образ представників певної групи; виявляє розуміння історичних процесів; презентує глибокі й міцні знання; провокує інших на ведення діалогу чи дискусії</w:t>
      </w:r>
    </w:p>
    <w:p w:rsidR="00156E61" w:rsidRPr="00156E61" w:rsidRDefault="00156E61" w:rsidP="00156E61">
      <w:pPr>
        <w:rPr>
          <w:lang w:val="uk-UA"/>
        </w:rPr>
      </w:pPr>
      <w:r w:rsidRPr="00156E61">
        <w:rPr>
          <w:lang w:val="uk-UA"/>
        </w:rPr>
        <w:lastRenderedPageBreak/>
        <w:t xml:space="preserve">Аксіологічна  Демонструє власну точку зору в оцінці історичній осіб, розуміння прогресивності історичних подій, акторською грою підводить до розуміння моральних якостей зображуваних персонажів </w:t>
      </w:r>
    </w:p>
    <w:p w:rsidR="00156E61" w:rsidRPr="00156E61" w:rsidRDefault="00156E61" w:rsidP="00156E61">
      <w:pPr>
        <w:rPr>
          <w:lang w:val="uk-UA"/>
        </w:rPr>
      </w:pPr>
      <w:r w:rsidRPr="00156E61">
        <w:rPr>
          <w:lang w:val="uk-UA"/>
        </w:rPr>
        <w:t xml:space="preserve">Інформаційна   Використовує інтеграційні зв’язки з історичною та художньою літературою, образотворчим мистецтвом, музикою та іншими предметами для яскравого розкриття теми; виявляє тенденційну інформацію; складає сценарій </w:t>
      </w:r>
      <w:r w:rsidR="003107B5">
        <w:rPr>
          <w:lang w:val="uk-UA"/>
        </w:rPr>
        <w:t xml:space="preserve">чи план, </w:t>
      </w:r>
      <w:r w:rsidRPr="00156E61">
        <w:rPr>
          <w:lang w:val="uk-UA"/>
        </w:rPr>
        <w:t xml:space="preserve">інтерпретуючи зміст джерел </w:t>
      </w:r>
    </w:p>
    <w:p w:rsidR="00156E61" w:rsidRPr="00156E61" w:rsidRDefault="00156E61" w:rsidP="00156E61">
      <w:pPr>
        <w:rPr>
          <w:lang w:val="uk-UA"/>
        </w:rPr>
      </w:pPr>
      <w:r w:rsidRPr="00156E61">
        <w:rPr>
          <w:lang w:val="uk-UA"/>
        </w:rPr>
        <w:t>Хронологічна   Показує суспільні явища в конкретно-історичних умовах певного часу, у спілкуванні демонструє вільне володіння набором дат</w:t>
      </w:r>
    </w:p>
    <w:p w:rsidR="00156E61" w:rsidRPr="00156E61" w:rsidRDefault="00156E61" w:rsidP="00156E61">
      <w:pPr>
        <w:rPr>
          <w:lang w:val="uk-UA"/>
        </w:rPr>
      </w:pPr>
      <w:r w:rsidRPr="00156E61">
        <w:rPr>
          <w:lang w:val="uk-UA"/>
        </w:rPr>
        <w:t>Просторова  Образно створює картини місцевості</w:t>
      </w:r>
    </w:p>
    <w:p w:rsidR="00156E61" w:rsidRPr="00156E61" w:rsidRDefault="00156E61" w:rsidP="00156E61">
      <w:pPr>
        <w:rPr>
          <w:lang w:val="uk-UA"/>
        </w:rPr>
      </w:pPr>
      <w:r w:rsidRPr="00156E61">
        <w:rPr>
          <w:lang w:val="uk-UA"/>
        </w:rPr>
        <w:t>Мовленнєва Демонструє правильність та виразність мовлення, вміння аргументувати, спростовувати чи дискутувати, висловлює власне судження; вдало вибирає темп та інтонацію</w:t>
      </w:r>
    </w:p>
    <w:p w:rsidR="00E042C3" w:rsidRPr="004B3446" w:rsidRDefault="00E042C3" w:rsidP="00C31AF0">
      <w:pPr>
        <w:spacing w:after="0" w:line="360" w:lineRule="auto"/>
        <w:ind w:firstLine="709"/>
        <w:jc w:val="both"/>
        <w:rPr>
          <w:lang w:val="uk-UA"/>
        </w:rPr>
      </w:pPr>
    </w:p>
    <w:p w:rsidR="00E042C3" w:rsidRPr="00E042C3" w:rsidRDefault="00E042C3" w:rsidP="00C31AF0">
      <w:pPr>
        <w:spacing w:after="0" w:line="360" w:lineRule="auto"/>
        <w:ind w:firstLine="709"/>
        <w:jc w:val="both"/>
        <w:rPr>
          <w:lang w:val="uk-UA"/>
        </w:rPr>
      </w:pPr>
    </w:p>
    <w:p w:rsidR="00E042C3" w:rsidRPr="00E042C3" w:rsidRDefault="00E042C3" w:rsidP="00C31AF0">
      <w:pPr>
        <w:spacing w:after="0" w:line="360" w:lineRule="auto"/>
        <w:ind w:firstLine="709"/>
        <w:jc w:val="both"/>
        <w:rPr>
          <w:lang w:val="uk-UA"/>
        </w:rPr>
      </w:pPr>
    </w:p>
    <w:p w:rsidR="00E042C3" w:rsidRPr="00E042C3" w:rsidRDefault="00E042C3" w:rsidP="00C31AF0">
      <w:pPr>
        <w:spacing w:after="0" w:line="360" w:lineRule="auto"/>
        <w:ind w:firstLine="709"/>
        <w:jc w:val="both"/>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3107B5" w:rsidRDefault="003107B5" w:rsidP="00E042C3">
      <w:pPr>
        <w:spacing w:after="0" w:line="360" w:lineRule="auto"/>
        <w:ind w:firstLine="709"/>
        <w:jc w:val="center"/>
        <w:rPr>
          <w:lang w:val="uk-UA"/>
        </w:rPr>
      </w:pPr>
    </w:p>
    <w:p w:rsidR="00C31AF0" w:rsidRPr="00C31AF0" w:rsidRDefault="00C31AF0" w:rsidP="00E042C3">
      <w:pPr>
        <w:spacing w:after="0" w:line="360" w:lineRule="auto"/>
        <w:ind w:firstLine="709"/>
        <w:jc w:val="center"/>
        <w:rPr>
          <w:lang w:val="uk-UA"/>
        </w:rPr>
      </w:pPr>
      <w:r w:rsidRPr="00C31AF0">
        <w:rPr>
          <w:lang w:val="uk-UA"/>
        </w:rPr>
        <w:lastRenderedPageBreak/>
        <w:t>Література</w:t>
      </w:r>
    </w:p>
    <w:p w:rsidR="004B3446" w:rsidRDefault="00C31AF0" w:rsidP="004B3446">
      <w:pPr>
        <w:pStyle w:val="a3"/>
        <w:numPr>
          <w:ilvl w:val="0"/>
          <w:numId w:val="1"/>
        </w:numPr>
        <w:spacing w:after="0" w:line="360" w:lineRule="auto"/>
        <w:ind w:left="709" w:firstLine="709"/>
        <w:jc w:val="both"/>
        <w:rPr>
          <w:lang w:val="uk-UA"/>
        </w:rPr>
      </w:pPr>
      <w:proofErr w:type="spellStart"/>
      <w:r w:rsidRPr="004B3446">
        <w:rPr>
          <w:lang w:val="uk-UA"/>
        </w:rPr>
        <w:t>Баханов</w:t>
      </w:r>
      <w:proofErr w:type="spellEnd"/>
      <w:r w:rsidRPr="004B3446">
        <w:rPr>
          <w:lang w:val="uk-UA"/>
        </w:rPr>
        <w:t xml:space="preserve"> К. О. Професійний довідник вчителя історії / К. О. Бабанов. – Х. : Вид. група «Основа», 2011. – 239 с. [1] с. : табл. </w:t>
      </w:r>
    </w:p>
    <w:p w:rsidR="004B3446" w:rsidRPr="004B3446" w:rsidRDefault="00C31AF0" w:rsidP="004B3446">
      <w:pPr>
        <w:pStyle w:val="a3"/>
        <w:numPr>
          <w:ilvl w:val="0"/>
          <w:numId w:val="1"/>
        </w:numPr>
        <w:spacing w:after="0" w:line="360" w:lineRule="auto"/>
        <w:ind w:left="709" w:firstLine="709"/>
        <w:jc w:val="both"/>
        <w:rPr>
          <w:lang w:val="uk-UA"/>
        </w:rPr>
      </w:pPr>
      <w:proofErr w:type="spellStart"/>
      <w:r w:rsidRPr="004B3446">
        <w:rPr>
          <w:lang w:val="uk-UA"/>
        </w:rPr>
        <w:t>Компетентнісний</w:t>
      </w:r>
      <w:proofErr w:type="spellEnd"/>
      <w:r w:rsidRPr="004B3446">
        <w:rPr>
          <w:lang w:val="uk-UA"/>
        </w:rPr>
        <w:t xml:space="preserve"> підхід у сучасній освіті : світовий досвід та українські перспективи : Бібліотека з освітньої політики / за </w:t>
      </w:r>
      <w:proofErr w:type="spellStart"/>
      <w:r w:rsidRPr="004B3446">
        <w:rPr>
          <w:lang w:val="uk-UA"/>
        </w:rPr>
        <w:t>заг</w:t>
      </w:r>
      <w:proofErr w:type="spellEnd"/>
      <w:r w:rsidRPr="004B3446">
        <w:rPr>
          <w:lang w:val="uk-UA"/>
        </w:rPr>
        <w:t xml:space="preserve">. ред. О. В. </w:t>
      </w:r>
      <w:proofErr w:type="spellStart"/>
      <w:r w:rsidRPr="004B3446">
        <w:rPr>
          <w:lang w:val="uk-UA"/>
        </w:rPr>
        <w:t>Овчарук</w:t>
      </w:r>
      <w:proofErr w:type="spellEnd"/>
      <w:r w:rsidRPr="004B3446">
        <w:rPr>
          <w:lang w:val="uk-UA"/>
        </w:rPr>
        <w:t xml:space="preserve">. – К. : «К.І.С.», 2004. – 112 с. </w:t>
      </w:r>
    </w:p>
    <w:p w:rsidR="004B3446" w:rsidRDefault="00C31AF0" w:rsidP="004B3446">
      <w:pPr>
        <w:pStyle w:val="a3"/>
        <w:spacing w:after="0" w:line="360" w:lineRule="auto"/>
        <w:ind w:left="709"/>
        <w:jc w:val="both"/>
        <w:rPr>
          <w:lang w:val="uk-UA"/>
        </w:rPr>
      </w:pPr>
      <w:r w:rsidRPr="00C31AF0">
        <w:rPr>
          <w:lang w:val="uk-UA"/>
        </w:rPr>
        <w:t xml:space="preserve">3. Критерії оцінювання навчальних досягнень учнів у системі загальної середньої освіти // Директор школи. – 2000. – № 39–40. – 126 с. </w:t>
      </w:r>
    </w:p>
    <w:p w:rsidR="004B3446" w:rsidRDefault="00C31AF0" w:rsidP="004B3446">
      <w:pPr>
        <w:pStyle w:val="a3"/>
        <w:spacing w:after="0" w:line="360" w:lineRule="auto"/>
        <w:ind w:left="709"/>
        <w:jc w:val="both"/>
        <w:rPr>
          <w:lang w:val="uk-UA"/>
        </w:rPr>
      </w:pPr>
      <w:r w:rsidRPr="00C31AF0">
        <w:rPr>
          <w:lang w:val="uk-UA"/>
        </w:rPr>
        <w:t>4. Навчальна програма з історії для 12-річної загальноосвітньої середньої школи // Історія в школі. – 2004. – № 7–12.</w:t>
      </w:r>
    </w:p>
    <w:p w:rsidR="004B3446" w:rsidRDefault="00C31AF0" w:rsidP="004B3446">
      <w:pPr>
        <w:pStyle w:val="a3"/>
        <w:spacing w:after="0" w:line="360" w:lineRule="auto"/>
        <w:ind w:left="709"/>
        <w:jc w:val="both"/>
        <w:rPr>
          <w:lang w:val="uk-UA"/>
        </w:rPr>
      </w:pPr>
      <w:r w:rsidRPr="00C31AF0">
        <w:rPr>
          <w:lang w:val="uk-UA"/>
        </w:rPr>
        <w:t xml:space="preserve"> 5. </w:t>
      </w:r>
      <w:proofErr w:type="spellStart"/>
      <w:r w:rsidRPr="00C31AF0">
        <w:rPr>
          <w:lang w:val="uk-UA"/>
        </w:rPr>
        <w:t>Родигіна</w:t>
      </w:r>
      <w:proofErr w:type="spellEnd"/>
      <w:r w:rsidRPr="00C31AF0">
        <w:rPr>
          <w:lang w:val="uk-UA"/>
        </w:rPr>
        <w:t xml:space="preserve"> І. В. </w:t>
      </w:r>
      <w:proofErr w:type="spellStart"/>
      <w:r w:rsidRPr="00C31AF0">
        <w:rPr>
          <w:lang w:val="uk-UA"/>
        </w:rPr>
        <w:t>Компетентнісно</w:t>
      </w:r>
      <w:proofErr w:type="spellEnd"/>
      <w:r w:rsidRPr="00C31AF0">
        <w:rPr>
          <w:lang w:val="uk-UA"/>
        </w:rPr>
        <w:t xml:space="preserve"> орієнтований підхід до навчання. – Х. : Основа, 2005. – 96 с. </w:t>
      </w:r>
    </w:p>
    <w:p w:rsidR="004B3446" w:rsidRDefault="00C31AF0" w:rsidP="004B3446">
      <w:pPr>
        <w:pStyle w:val="a3"/>
        <w:spacing w:after="0" w:line="360" w:lineRule="auto"/>
        <w:ind w:left="709"/>
        <w:jc w:val="both"/>
        <w:rPr>
          <w:lang w:val="uk-UA"/>
        </w:rPr>
      </w:pPr>
      <w:r w:rsidRPr="00C31AF0">
        <w:rPr>
          <w:lang w:val="uk-UA"/>
        </w:rPr>
        <w:t xml:space="preserve">6. </w:t>
      </w:r>
      <w:proofErr w:type="spellStart"/>
      <w:r w:rsidRPr="00C31AF0">
        <w:rPr>
          <w:lang w:val="uk-UA"/>
        </w:rPr>
        <w:t>Старєва</w:t>
      </w:r>
      <w:proofErr w:type="spellEnd"/>
      <w:r w:rsidRPr="00C31AF0">
        <w:rPr>
          <w:lang w:val="uk-UA"/>
        </w:rPr>
        <w:t xml:space="preserve"> А. М. Методика навчання історії : особистісно орієнтований підхід : [ </w:t>
      </w:r>
      <w:proofErr w:type="spellStart"/>
      <w:r w:rsidRPr="00C31AF0">
        <w:rPr>
          <w:lang w:val="uk-UA"/>
        </w:rPr>
        <w:t>навч</w:t>
      </w:r>
      <w:proofErr w:type="spellEnd"/>
      <w:r w:rsidRPr="00C31AF0">
        <w:rPr>
          <w:lang w:val="uk-UA"/>
        </w:rPr>
        <w:t xml:space="preserve">.-метод. </w:t>
      </w:r>
      <w:proofErr w:type="spellStart"/>
      <w:r w:rsidRPr="00C31AF0">
        <w:rPr>
          <w:lang w:val="uk-UA"/>
        </w:rPr>
        <w:t>посібн</w:t>
      </w:r>
      <w:proofErr w:type="spellEnd"/>
      <w:r w:rsidRPr="00C31AF0">
        <w:rPr>
          <w:lang w:val="uk-UA"/>
        </w:rPr>
        <w:t xml:space="preserve">.] / А. М. </w:t>
      </w:r>
      <w:proofErr w:type="spellStart"/>
      <w:r w:rsidRPr="00C31AF0">
        <w:rPr>
          <w:lang w:val="uk-UA"/>
        </w:rPr>
        <w:t>Старєва</w:t>
      </w:r>
      <w:proofErr w:type="spellEnd"/>
      <w:r w:rsidRPr="00C31AF0">
        <w:rPr>
          <w:lang w:val="uk-UA"/>
        </w:rPr>
        <w:t xml:space="preserve">. – Миколаїв : </w:t>
      </w:r>
      <w:proofErr w:type="spellStart"/>
      <w:r w:rsidRPr="00C31AF0">
        <w:rPr>
          <w:lang w:val="uk-UA"/>
        </w:rPr>
        <w:t>Іліон</w:t>
      </w:r>
      <w:proofErr w:type="spellEnd"/>
      <w:r w:rsidRPr="00C31AF0">
        <w:rPr>
          <w:lang w:val="uk-UA"/>
        </w:rPr>
        <w:t xml:space="preserve">, 2007. – 152 с. </w:t>
      </w:r>
    </w:p>
    <w:p w:rsidR="004B3446" w:rsidRDefault="00C31AF0" w:rsidP="004B3446">
      <w:pPr>
        <w:pStyle w:val="a3"/>
        <w:spacing w:after="0" w:line="360" w:lineRule="auto"/>
        <w:ind w:left="709"/>
        <w:jc w:val="both"/>
        <w:rPr>
          <w:lang w:val="uk-UA"/>
        </w:rPr>
      </w:pPr>
      <w:r w:rsidRPr="00C31AF0">
        <w:rPr>
          <w:lang w:val="uk-UA"/>
        </w:rPr>
        <w:t xml:space="preserve">7. </w:t>
      </w:r>
      <w:proofErr w:type="spellStart"/>
      <w:r w:rsidRPr="00C31AF0">
        <w:rPr>
          <w:lang w:val="uk-UA"/>
        </w:rPr>
        <w:t>Хуторской</w:t>
      </w:r>
      <w:proofErr w:type="spellEnd"/>
      <w:r w:rsidRPr="00C31AF0">
        <w:rPr>
          <w:lang w:val="uk-UA"/>
        </w:rPr>
        <w:t xml:space="preserve"> А. В. Методика </w:t>
      </w:r>
      <w:proofErr w:type="spellStart"/>
      <w:r w:rsidRPr="00C31AF0">
        <w:rPr>
          <w:lang w:val="uk-UA"/>
        </w:rPr>
        <w:t>личностно-ориентированного</w:t>
      </w:r>
      <w:proofErr w:type="spellEnd"/>
      <w:r w:rsidRPr="00C31AF0">
        <w:rPr>
          <w:lang w:val="uk-UA"/>
        </w:rPr>
        <w:t xml:space="preserve"> </w:t>
      </w:r>
      <w:proofErr w:type="spellStart"/>
      <w:r w:rsidRPr="00C31AF0">
        <w:rPr>
          <w:lang w:val="uk-UA"/>
        </w:rPr>
        <w:t>обучения</w:t>
      </w:r>
      <w:proofErr w:type="spellEnd"/>
      <w:r w:rsidRPr="00C31AF0">
        <w:rPr>
          <w:lang w:val="uk-UA"/>
        </w:rPr>
        <w:t xml:space="preserve">. </w:t>
      </w:r>
      <w:proofErr w:type="spellStart"/>
      <w:r w:rsidRPr="00C31AF0">
        <w:rPr>
          <w:lang w:val="uk-UA"/>
        </w:rPr>
        <w:t>Как</w:t>
      </w:r>
      <w:proofErr w:type="spellEnd"/>
      <w:r w:rsidRPr="00C31AF0">
        <w:rPr>
          <w:lang w:val="uk-UA"/>
        </w:rPr>
        <w:t xml:space="preserve"> обучать </w:t>
      </w:r>
      <w:proofErr w:type="spellStart"/>
      <w:r w:rsidRPr="00C31AF0">
        <w:rPr>
          <w:lang w:val="uk-UA"/>
        </w:rPr>
        <w:t>всех</w:t>
      </w:r>
      <w:proofErr w:type="spellEnd"/>
      <w:r w:rsidRPr="00C31AF0">
        <w:rPr>
          <w:lang w:val="uk-UA"/>
        </w:rPr>
        <w:t xml:space="preserve"> по-</w:t>
      </w:r>
      <w:proofErr w:type="spellStart"/>
      <w:r w:rsidRPr="00C31AF0">
        <w:rPr>
          <w:lang w:val="uk-UA"/>
        </w:rPr>
        <w:t>разному</w:t>
      </w:r>
      <w:proofErr w:type="spellEnd"/>
      <w:r w:rsidRPr="00C31AF0">
        <w:rPr>
          <w:lang w:val="uk-UA"/>
        </w:rPr>
        <w:t xml:space="preserve">? : [пособ. для </w:t>
      </w:r>
      <w:proofErr w:type="spellStart"/>
      <w:r w:rsidRPr="00C31AF0">
        <w:rPr>
          <w:lang w:val="uk-UA"/>
        </w:rPr>
        <w:t>учит</w:t>
      </w:r>
      <w:proofErr w:type="spellEnd"/>
      <w:r w:rsidRPr="00C31AF0">
        <w:rPr>
          <w:lang w:val="uk-UA"/>
        </w:rPr>
        <w:t xml:space="preserve">.] / А. </w:t>
      </w:r>
      <w:proofErr w:type="spellStart"/>
      <w:r w:rsidRPr="00C31AF0">
        <w:rPr>
          <w:lang w:val="uk-UA"/>
        </w:rPr>
        <w:t>В.Хуторской</w:t>
      </w:r>
      <w:proofErr w:type="spellEnd"/>
      <w:r w:rsidRPr="00C31AF0">
        <w:rPr>
          <w:lang w:val="uk-UA"/>
        </w:rPr>
        <w:t xml:space="preserve">. – М. : ВЛАДОС-ПРЕСС, 2005. – 383 с. </w:t>
      </w:r>
    </w:p>
    <w:p w:rsidR="00C31AF0" w:rsidRPr="00C31AF0" w:rsidRDefault="00C31AF0" w:rsidP="004B3446">
      <w:pPr>
        <w:pStyle w:val="a3"/>
        <w:spacing w:after="0" w:line="360" w:lineRule="auto"/>
        <w:ind w:left="709"/>
        <w:jc w:val="both"/>
        <w:rPr>
          <w:lang w:val="uk-UA"/>
        </w:rPr>
      </w:pPr>
      <w:r w:rsidRPr="00C31AF0">
        <w:rPr>
          <w:lang w:val="uk-UA"/>
        </w:rPr>
        <w:t xml:space="preserve">8. </w:t>
      </w:r>
      <w:proofErr w:type="spellStart"/>
      <w:r w:rsidRPr="00C31AF0">
        <w:rPr>
          <w:lang w:val="uk-UA"/>
        </w:rPr>
        <w:t>Шишов</w:t>
      </w:r>
      <w:proofErr w:type="spellEnd"/>
      <w:r w:rsidRPr="00C31AF0">
        <w:rPr>
          <w:lang w:val="uk-UA"/>
        </w:rPr>
        <w:t xml:space="preserve"> С. </w:t>
      </w:r>
      <w:proofErr w:type="spellStart"/>
      <w:r w:rsidRPr="00C31AF0">
        <w:rPr>
          <w:lang w:val="uk-UA"/>
        </w:rPr>
        <w:t>Понятие</w:t>
      </w:r>
      <w:proofErr w:type="spellEnd"/>
      <w:r w:rsidRPr="00C31AF0">
        <w:rPr>
          <w:lang w:val="uk-UA"/>
        </w:rPr>
        <w:t xml:space="preserve"> </w:t>
      </w:r>
      <w:proofErr w:type="spellStart"/>
      <w:r w:rsidRPr="00C31AF0">
        <w:rPr>
          <w:lang w:val="uk-UA"/>
        </w:rPr>
        <w:t>компетенции</w:t>
      </w:r>
      <w:proofErr w:type="spellEnd"/>
      <w:r w:rsidRPr="00C31AF0">
        <w:rPr>
          <w:lang w:val="uk-UA"/>
        </w:rPr>
        <w:t xml:space="preserve"> в контексте </w:t>
      </w:r>
      <w:proofErr w:type="spellStart"/>
      <w:r w:rsidRPr="00C31AF0">
        <w:rPr>
          <w:lang w:val="uk-UA"/>
        </w:rPr>
        <w:t>качества</w:t>
      </w:r>
      <w:proofErr w:type="spellEnd"/>
      <w:r w:rsidRPr="00C31AF0">
        <w:rPr>
          <w:lang w:val="uk-UA"/>
        </w:rPr>
        <w:t xml:space="preserve"> </w:t>
      </w:r>
      <w:proofErr w:type="spellStart"/>
      <w:r w:rsidRPr="00C31AF0">
        <w:rPr>
          <w:lang w:val="uk-UA"/>
        </w:rPr>
        <w:t>образования</w:t>
      </w:r>
      <w:proofErr w:type="spellEnd"/>
      <w:r w:rsidRPr="00C31AF0">
        <w:rPr>
          <w:lang w:val="uk-UA"/>
        </w:rPr>
        <w:t xml:space="preserve"> / С. </w:t>
      </w:r>
      <w:proofErr w:type="spellStart"/>
      <w:r w:rsidRPr="00C31AF0">
        <w:rPr>
          <w:lang w:val="uk-UA"/>
        </w:rPr>
        <w:t>Шишов</w:t>
      </w:r>
      <w:proofErr w:type="spellEnd"/>
      <w:r w:rsidRPr="00C31AF0">
        <w:rPr>
          <w:lang w:val="uk-UA"/>
        </w:rPr>
        <w:t xml:space="preserve"> // Дайджест педагогічних ідей та технологій. Школа-парк. – 2002. – № 3. – С. 20–21.</w:t>
      </w:r>
    </w:p>
    <w:p w:rsidR="00BA1354" w:rsidRDefault="00BA1354" w:rsidP="00BA1354">
      <w:r w:rsidRPr="00BA1354">
        <w:rPr>
          <w:lang w:val="uk-UA"/>
        </w:rPr>
        <w:t xml:space="preserve">6. Державний стандарт базової і повної загальної середньої освіти// Історія в школах України. - 2004.- </w:t>
      </w:r>
      <w:r>
        <w:t>№2.- С. 3-4.</w:t>
      </w:r>
    </w:p>
    <w:p w:rsidR="00BA1354" w:rsidRDefault="00BA1354" w:rsidP="00BA1354">
      <w:r>
        <w:t xml:space="preserve">7. Закон </w:t>
      </w:r>
      <w:proofErr w:type="spellStart"/>
      <w:r>
        <w:t>України</w:t>
      </w:r>
      <w:proofErr w:type="spellEnd"/>
      <w:r>
        <w:t xml:space="preserve"> «Про </w:t>
      </w:r>
      <w:proofErr w:type="spellStart"/>
      <w:r>
        <w:t>внесення</w:t>
      </w:r>
      <w:proofErr w:type="spellEnd"/>
      <w:r>
        <w:t xml:space="preserve"> </w:t>
      </w:r>
      <w:proofErr w:type="spellStart"/>
      <w:r>
        <w:t>змін</w:t>
      </w:r>
      <w:proofErr w:type="spellEnd"/>
      <w:r>
        <w:t xml:space="preserve"> і </w:t>
      </w:r>
      <w:proofErr w:type="spellStart"/>
      <w:r>
        <w:t>доповнень</w:t>
      </w:r>
      <w:proofErr w:type="spellEnd"/>
      <w:r>
        <w:t xml:space="preserve"> до Закону </w:t>
      </w:r>
      <w:proofErr w:type="spellStart"/>
      <w:r>
        <w:t>Української</w:t>
      </w:r>
      <w:proofErr w:type="spellEnd"/>
      <w:r>
        <w:t xml:space="preserve"> РСР «Про </w:t>
      </w:r>
      <w:proofErr w:type="spellStart"/>
      <w:r>
        <w:t>освіту</w:t>
      </w:r>
      <w:proofErr w:type="spellEnd"/>
      <w:r>
        <w:t xml:space="preserve">» – К.: Генеза, </w:t>
      </w:r>
      <w:proofErr w:type="gramStart"/>
      <w:r>
        <w:t>1996.-</w:t>
      </w:r>
      <w:proofErr w:type="gramEnd"/>
      <w:r>
        <w:t xml:space="preserve"> С. 36.</w:t>
      </w:r>
    </w:p>
    <w:p w:rsidR="00BA1354" w:rsidRDefault="00BA1354" w:rsidP="00BA1354">
      <w:r>
        <w:t xml:space="preserve">9. </w:t>
      </w:r>
      <w:proofErr w:type="spellStart"/>
      <w:r>
        <w:t>Національна</w:t>
      </w:r>
      <w:proofErr w:type="spellEnd"/>
      <w:r>
        <w:t xml:space="preserve"> доктрина // ǁ </w:t>
      </w:r>
      <w:proofErr w:type="spellStart"/>
      <w:r>
        <w:t>Всеукраїнський</w:t>
      </w:r>
      <w:proofErr w:type="spellEnd"/>
      <w:r>
        <w:t xml:space="preserve"> </w:t>
      </w:r>
      <w:proofErr w:type="spellStart"/>
      <w:r>
        <w:t>з’їзд</w:t>
      </w:r>
      <w:proofErr w:type="spellEnd"/>
      <w:r>
        <w:t xml:space="preserve"> </w:t>
      </w:r>
      <w:proofErr w:type="spellStart"/>
      <w:r>
        <w:t>працівників</w:t>
      </w:r>
      <w:proofErr w:type="spellEnd"/>
      <w:r>
        <w:t xml:space="preserve"> </w:t>
      </w:r>
      <w:proofErr w:type="spellStart"/>
      <w:r>
        <w:t>освіти</w:t>
      </w:r>
      <w:proofErr w:type="spellEnd"/>
      <w:r>
        <w:t>. - К., 2002.- С. 137-155.</w:t>
      </w:r>
    </w:p>
    <w:p w:rsidR="0084459C" w:rsidRPr="00C31AF0" w:rsidRDefault="00BA1354">
      <w:pPr>
        <w:rPr>
          <w:lang w:val="uk-UA"/>
        </w:rPr>
      </w:pPr>
      <w:r>
        <w:t xml:space="preserve">11. </w:t>
      </w:r>
      <w:proofErr w:type="spellStart"/>
      <w:r>
        <w:t>Програма</w:t>
      </w:r>
      <w:proofErr w:type="spellEnd"/>
      <w:r>
        <w:t xml:space="preserve">. </w:t>
      </w:r>
      <w:proofErr w:type="spellStart"/>
      <w:r>
        <w:t>Історія</w:t>
      </w:r>
      <w:proofErr w:type="spellEnd"/>
      <w:r>
        <w:t xml:space="preserve"> </w:t>
      </w:r>
      <w:proofErr w:type="spellStart"/>
      <w:r>
        <w:t>України</w:t>
      </w:r>
      <w:proofErr w:type="spellEnd"/>
      <w:r>
        <w:t xml:space="preserve">. </w:t>
      </w:r>
      <w:proofErr w:type="spellStart"/>
      <w:r>
        <w:t>Всесвітня</w:t>
      </w:r>
      <w:proofErr w:type="spellEnd"/>
      <w:r>
        <w:t xml:space="preserve"> </w:t>
      </w:r>
      <w:proofErr w:type="spellStart"/>
      <w:r>
        <w:t>історія</w:t>
      </w:r>
      <w:proofErr w:type="spellEnd"/>
      <w:r>
        <w:t xml:space="preserve">. 5-12 </w:t>
      </w:r>
      <w:proofErr w:type="spellStart"/>
      <w:r>
        <w:t>класи</w:t>
      </w:r>
      <w:proofErr w:type="spellEnd"/>
      <w:r>
        <w:t xml:space="preserve"> / </w:t>
      </w:r>
      <w:proofErr w:type="spellStart"/>
      <w:r>
        <w:t>відповід</w:t>
      </w:r>
      <w:proofErr w:type="spellEnd"/>
      <w:r>
        <w:t xml:space="preserve">. За </w:t>
      </w:r>
      <w:proofErr w:type="spellStart"/>
      <w:r>
        <w:t>випуск</w:t>
      </w:r>
      <w:proofErr w:type="spellEnd"/>
      <w:r>
        <w:t xml:space="preserve"> Р. І. </w:t>
      </w:r>
      <w:proofErr w:type="spellStart"/>
      <w:r>
        <w:t>Євтушенко</w:t>
      </w:r>
      <w:proofErr w:type="spellEnd"/>
      <w:r>
        <w:t>. - К.: Перун, 2005.- С. 143.</w:t>
      </w:r>
    </w:p>
    <w:sectPr w:rsidR="0084459C" w:rsidRPr="00C31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05CF4"/>
    <w:multiLevelType w:val="hybridMultilevel"/>
    <w:tmpl w:val="1F9AADA6"/>
    <w:lvl w:ilvl="0" w:tplc="0FCA3FE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BD34E57"/>
    <w:multiLevelType w:val="hybridMultilevel"/>
    <w:tmpl w:val="7B3C4914"/>
    <w:lvl w:ilvl="0" w:tplc="B484E054">
      <w:start w:val="1"/>
      <w:numFmt w:val="decimal"/>
      <w:lvlText w:val="%1."/>
      <w:lvlJc w:val="left"/>
      <w:pPr>
        <w:ind w:left="11" w:hanging="72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AD"/>
    <w:rsid w:val="00156E61"/>
    <w:rsid w:val="00180B13"/>
    <w:rsid w:val="00280E76"/>
    <w:rsid w:val="003107B5"/>
    <w:rsid w:val="00363597"/>
    <w:rsid w:val="00393AC1"/>
    <w:rsid w:val="003962AF"/>
    <w:rsid w:val="004151BE"/>
    <w:rsid w:val="00417B5E"/>
    <w:rsid w:val="0046380E"/>
    <w:rsid w:val="004B3446"/>
    <w:rsid w:val="004E43D0"/>
    <w:rsid w:val="00513913"/>
    <w:rsid w:val="00661DA9"/>
    <w:rsid w:val="006D0CC5"/>
    <w:rsid w:val="007442AD"/>
    <w:rsid w:val="00784B00"/>
    <w:rsid w:val="0084459C"/>
    <w:rsid w:val="00AF6307"/>
    <w:rsid w:val="00B6221A"/>
    <w:rsid w:val="00B64EAA"/>
    <w:rsid w:val="00BA1354"/>
    <w:rsid w:val="00C31AF0"/>
    <w:rsid w:val="00C37631"/>
    <w:rsid w:val="00DC79C8"/>
    <w:rsid w:val="00E042C3"/>
    <w:rsid w:val="00EB4726"/>
    <w:rsid w:val="00FE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533CE-EBBC-46F9-9BE4-DC5FF6C3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DF599-A537-4E05-A6A7-0C0710F6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14333</Words>
  <Characters>8171</Characters>
  <Application>Microsoft Office Word</Application>
  <DocSecurity>0</DocSecurity>
  <Lines>68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Шкільне життя</cp:lastModifiedBy>
  <cp:revision>2</cp:revision>
  <dcterms:created xsi:type="dcterms:W3CDTF">2020-01-29T09:00:00Z</dcterms:created>
  <dcterms:modified xsi:type="dcterms:W3CDTF">2020-01-29T09:00:00Z</dcterms:modified>
</cp:coreProperties>
</file>